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3" w:rsidRDefault="00DC3113" w:rsidP="00DC3113">
      <w:pPr>
        <w:rPr>
          <w:b/>
        </w:rPr>
      </w:pPr>
      <w:r>
        <w:rPr>
          <w:b/>
          <w:u w:val="single"/>
        </w:rPr>
        <w:t>TOPLANTIYA KATILANLAR</w:t>
      </w:r>
      <w:r>
        <w:rPr>
          <w:b/>
        </w:rPr>
        <w:tab/>
      </w:r>
      <w:r>
        <w:rPr>
          <w:b/>
        </w:rPr>
        <w:tab/>
      </w:r>
      <w:r>
        <w:rPr>
          <w:b/>
        </w:rPr>
        <w:tab/>
      </w:r>
      <w:r>
        <w:rPr>
          <w:b/>
          <w:u w:val="single"/>
        </w:rPr>
        <w:t>TOPLANTIYA KATILMAYANLAR</w:t>
      </w:r>
    </w:p>
    <w:p w:rsidR="005F3EA0" w:rsidRDefault="005F3EA0" w:rsidP="00DC3113">
      <w:proofErr w:type="spellStart"/>
      <w:proofErr w:type="gramStart"/>
      <w:r>
        <w:t>Doç.Ş.Neşe</w:t>
      </w:r>
      <w:proofErr w:type="spellEnd"/>
      <w:proofErr w:type="gramEnd"/>
      <w:r>
        <w:t xml:space="preserve"> BAYDAR</w:t>
      </w:r>
      <w:r>
        <w:tab/>
      </w:r>
      <w:r w:rsidR="00DC3113">
        <w:tab/>
      </w:r>
      <w:r w:rsidR="00DC3113">
        <w:tab/>
      </w:r>
      <w:r w:rsidR="00DC3113">
        <w:tab/>
      </w:r>
      <w:r>
        <w:t>Prof. Dr. Besim F.DELLALOĞLU</w:t>
      </w:r>
    </w:p>
    <w:p w:rsidR="005F3EA0" w:rsidRDefault="005F3EA0" w:rsidP="00DC3113">
      <w:r>
        <w:t>Prof. Hayriye KOÇ BAŞARA</w:t>
      </w:r>
      <w:r>
        <w:tab/>
      </w:r>
      <w:r>
        <w:tab/>
      </w:r>
      <w:r>
        <w:tab/>
      </w:r>
      <w:proofErr w:type="spellStart"/>
      <w:r>
        <w:t>Doç.Didem</w:t>
      </w:r>
      <w:proofErr w:type="spellEnd"/>
      <w:r>
        <w:t xml:space="preserve"> ATİŞ ÖZHEKİM</w:t>
      </w:r>
    </w:p>
    <w:p w:rsidR="00DC3113" w:rsidRDefault="00DC3113" w:rsidP="00DC3113">
      <w:r>
        <w:t>Prof. Füsun ÇAĞLAYAN</w:t>
      </w:r>
      <w:r w:rsidR="005F3EA0">
        <w:tab/>
      </w:r>
      <w:r w:rsidR="005F3EA0">
        <w:tab/>
      </w:r>
      <w:r w:rsidR="005F3EA0">
        <w:tab/>
      </w:r>
      <w:r w:rsidR="005F3EA0">
        <w:tab/>
      </w:r>
      <w:proofErr w:type="spellStart"/>
      <w:proofErr w:type="gramStart"/>
      <w:r w:rsidR="005F3EA0">
        <w:t>Yrd.Doç.Buket</w:t>
      </w:r>
      <w:proofErr w:type="spellEnd"/>
      <w:proofErr w:type="gramEnd"/>
      <w:r w:rsidR="005F3EA0">
        <w:t xml:space="preserve"> ACARTÜRK</w:t>
      </w:r>
      <w:r>
        <w:tab/>
      </w:r>
    </w:p>
    <w:p w:rsidR="00DC3113" w:rsidRDefault="00DC3113" w:rsidP="00DC3113">
      <w:r>
        <w:t>Doç. Dr. Tahsin TURGAY</w:t>
      </w:r>
      <w:r>
        <w:tab/>
      </w:r>
      <w:r>
        <w:tab/>
      </w:r>
      <w:r>
        <w:tab/>
      </w:r>
      <w:r>
        <w:tab/>
      </w:r>
      <w:r>
        <w:tab/>
      </w:r>
      <w:r>
        <w:tab/>
      </w:r>
      <w:r>
        <w:tab/>
      </w:r>
    </w:p>
    <w:p w:rsidR="005F3EA0" w:rsidRDefault="005F3EA0" w:rsidP="00DC3113">
      <w:pPr>
        <w:jc w:val="center"/>
        <w:rPr>
          <w:b/>
        </w:rPr>
      </w:pPr>
    </w:p>
    <w:p w:rsidR="00DC3113" w:rsidRDefault="00DC3113" w:rsidP="00DC3113">
      <w:pPr>
        <w:jc w:val="center"/>
        <w:rPr>
          <w:b/>
        </w:rPr>
      </w:pPr>
      <w:r>
        <w:rPr>
          <w:b/>
        </w:rPr>
        <w:t>SAKARYA ÜNİVERSİTESİ</w:t>
      </w:r>
    </w:p>
    <w:p w:rsidR="00DC3113" w:rsidRDefault="00DC3113" w:rsidP="00DC3113">
      <w:pPr>
        <w:jc w:val="center"/>
        <w:rPr>
          <w:b/>
        </w:rPr>
      </w:pPr>
      <w:r>
        <w:rPr>
          <w:b/>
        </w:rPr>
        <w:t>GÜZEL SANATLAR FAKÜLTESİ</w:t>
      </w:r>
    </w:p>
    <w:p w:rsidR="00DC3113" w:rsidRDefault="00DC3113" w:rsidP="00DC3113">
      <w:pPr>
        <w:jc w:val="center"/>
        <w:rPr>
          <w:b/>
        </w:rPr>
      </w:pPr>
      <w:r>
        <w:rPr>
          <w:b/>
        </w:rPr>
        <w:t>FAKÜLTE YÖNETİM KURULU TOPLANTI TUTANAĞI</w:t>
      </w:r>
    </w:p>
    <w:p w:rsidR="00DC3113" w:rsidRDefault="00DC3113" w:rsidP="00DC3113">
      <w:pPr>
        <w:jc w:val="both"/>
      </w:pPr>
    </w:p>
    <w:p w:rsidR="00DC3113" w:rsidRDefault="00DC3113" w:rsidP="00DC3113">
      <w:pPr>
        <w:jc w:val="both"/>
        <w:rPr>
          <w:b/>
        </w:rPr>
      </w:pPr>
      <w:r>
        <w:rPr>
          <w:b/>
        </w:rPr>
        <w:t>TOPLANTI TARİHİ</w:t>
      </w:r>
      <w:r>
        <w:rPr>
          <w:b/>
        </w:rPr>
        <w:tab/>
        <w:t>: 14/07//2015</w:t>
      </w:r>
    </w:p>
    <w:p w:rsidR="00DC3113" w:rsidRDefault="00DC3113" w:rsidP="00DC3113">
      <w:pPr>
        <w:jc w:val="both"/>
        <w:rPr>
          <w:b/>
        </w:rPr>
      </w:pPr>
      <w:proofErr w:type="gramStart"/>
      <w:r>
        <w:rPr>
          <w:b/>
        </w:rPr>
        <w:t>TOPLANTI  NO</w:t>
      </w:r>
      <w:proofErr w:type="gramEnd"/>
      <w:r>
        <w:rPr>
          <w:b/>
        </w:rPr>
        <w:tab/>
      </w:r>
      <w:r>
        <w:rPr>
          <w:b/>
        </w:rPr>
        <w:tab/>
        <w:t>: 417</w:t>
      </w:r>
    </w:p>
    <w:p w:rsidR="00DC3113" w:rsidRDefault="00DC3113" w:rsidP="00DC3113">
      <w:pPr>
        <w:jc w:val="both"/>
      </w:pPr>
    </w:p>
    <w:p w:rsidR="00DC3113" w:rsidRDefault="00DC3113" w:rsidP="005F3EA0">
      <w:pPr>
        <w:jc w:val="both"/>
      </w:pPr>
      <w:r>
        <w:t xml:space="preserve">Fakülte Yönetim Kurulu </w:t>
      </w:r>
      <w:r>
        <w:rPr>
          <w:b/>
        </w:rPr>
        <w:t>14/07/2015</w:t>
      </w:r>
      <w:r>
        <w:t xml:space="preserve"> tarihinde Dekan  V. </w:t>
      </w:r>
      <w:proofErr w:type="spellStart"/>
      <w:proofErr w:type="gramStart"/>
      <w:r>
        <w:t>Doç.Ş.Neşe</w:t>
      </w:r>
      <w:proofErr w:type="spellEnd"/>
      <w:proofErr w:type="gramEnd"/>
      <w:r>
        <w:t xml:space="preserve"> BAYDAR başkanlığında  toplanmış  aşağıdaki kararlar alınmıştır.</w:t>
      </w:r>
    </w:p>
    <w:p w:rsidR="00D268D9" w:rsidRDefault="00D268D9" w:rsidP="005F3EA0">
      <w:pPr>
        <w:jc w:val="both"/>
      </w:pPr>
    </w:p>
    <w:p w:rsidR="005F3EA0" w:rsidRDefault="005F3EA0" w:rsidP="005F3EA0">
      <w:pPr>
        <w:jc w:val="both"/>
      </w:pPr>
      <w:r w:rsidRPr="005F3EA0">
        <w:rPr>
          <w:b/>
        </w:rPr>
        <w:t>1-</w:t>
      </w:r>
      <w:r>
        <w:t xml:space="preserve">Resim Bölüm Başkanlığının </w:t>
      </w:r>
      <w:proofErr w:type="gramStart"/>
      <w:r>
        <w:t>08/07/2015</w:t>
      </w:r>
      <w:proofErr w:type="gramEnd"/>
      <w:r>
        <w:t xml:space="preserve"> tarih ve 903.07.03/29859 sayılı yazısı okundu.</w:t>
      </w:r>
    </w:p>
    <w:p w:rsidR="005F3EA0" w:rsidRDefault="005F3EA0" w:rsidP="005F3EA0">
      <w:pPr>
        <w:jc w:val="both"/>
      </w:pPr>
    </w:p>
    <w:p w:rsidR="005F3EA0" w:rsidRDefault="005F3EA0" w:rsidP="005F3EA0">
      <w:pPr>
        <w:jc w:val="both"/>
      </w:pPr>
      <w:r>
        <w:t xml:space="preserve">Yapılan görüşmeler sonunda; Resim Bölümü öğretim üyesi Prof. Füsun </w:t>
      </w:r>
      <w:proofErr w:type="spellStart"/>
      <w:r>
        <w:t>ÇAĞLAYAN’ın</w:t>
      </w:r>
      <w:proofErr w:type="spellEnd"/>
      <w:r>
        <w:t xml:space="preserve">, 20-30 Ağustos 2015 tarihleri arasında Üsküp, Şehir Müzesi tarafından düzenlenecek olan “SKOPJE 2015” Uluslararası Workshop davetine katılmak üzere; 2547 Sayılı Yükseköğretim Kanununun 39.maddesi ile Yurt İçinde ve Yurt Dışında Görevlendirmelerde Uyulacak Esaslara İlişkin Yönetmeliğin 2.maddesinin (a) fıkrası ve 3.Maddesi gereğince, </w:t>
      </w:r>
      <w:proofErr w:type="spellStart"/>
      <w:r>
        <w:t>yolluklu-yevmiyesiz</w:t>
      </w:r>
      <w:proofErr w:type="spellEnd"/>
      <w:r>
        <w:t>, görevli-izinli sayılmasının uygun olduğuna oybirliği ile karar verildi.</w:t>
      </w:r>
    </w:p>
    <w:p w:rsidR="005F3EA0" w:rsidRDefault="005F3EA0" w:rsidP="005F3EA0">
      <w:pPr>
        <w:jc w:val="both"/>
      </w:pPr>
    </w:p>
    <w:p w:rsidR="005F3EA0" w:rsidRDefault="005F3EA0" w:rsidP="005F3EA0">
      <w:pPr>
        <w:jc w:val="both"/>
      </w:pPr>
      <w:r w:rsidRPr="005F3EA0">
        <w:rPr>
          <w:b/>
        </w:rPr>
        <w:t>2-</w:t>
      </w:r>
      <w:r>
        <w:rPr>
          <w:b/>
        </w:rPr>
        <w:t xml:space="preserve"> </w:t>
      </w:r>
      <w:r>
        <w:t xml:space="preserve">Resim Bölüm Başkanlığının </w:t>
      </w:r>
      <w:proofErr w:type="gramStart"/>
      <w:r>
        <w:t>08/07/2015</w:t>
      </w:r>
      <w:proofErr w:type="gramEnd"/>
      <w:r>
        <w:t xml:space="preserve"> tarih ve 903.07.03/29854 sayılı yazısı okundu.</w:t>
      </w:r>
    </w:p>
    <w:p w:rsidR="00851118" w:rsidRDefault="00851118" w:rsidP="005F3EA0">
      <w:pPr>
        <w:jc w:val="both"/>
      </w:pPr>
    </w:p>
    <w:p w:rsidR="005F3EA0" w:rsidRDefault="005F3EA0" w:rsidP="005F3EA0">
      <w:pPr>
        <w:jc w:val="both"/>
      </w:pPr>
      <w:r>
        <w:t xml:space="preserve">Yapılan görüşmeler sonunda; Resim Bölümü öğretim üyesi </w:t>
      </w:r>
      <w:proofErr w:type="spellStart"/>
      <w:proofErr w:type="gramStart"/>
      <w:r>
        <w:t>Yrd.Doç.Dr</w:t>
      </w:r>
      <w:proofErr w:type="gramEnd"/>
      <w:r>
        <w:t>.Gülseren</w:t>
      </w:r>
      <w:proofErr w:type="spellEnd"/>
      <w:r>
        <w:t xml:space="preserve"> </w:t>
      </w:r>
      <w:proofErr w:type="spellStart"/>
      <w:r>
        <w:t>İLDEŞ’in</w:t>
      </w:r>
      <w:proofErr w:type="spellEnd"/>
      <w:r>
        <w:t xml:space="preserve">, Üniversitemiz LLP </w:t>
      </w:r>
      <w:proofErr w:type="spellStart"/>
      <w:r>
        <w:t>Erasmus</w:t>
      </w:r>
      <w:proofErr w:type="spellEnd"/>
      <w:r>
        <w:t xml:space="preserve"> Akademik Personel </w:t>
      </w:r>
      <w:proofErr w:type="spellStart"/>
      <w:r>
        <w:t>Dersverme</w:t>
      </w:r>
      <w:proofErr w:type="spellEnd"/>
      <w:r>
        <w:t xml:space="preserve"> Hareketliliği kapsamında, </w:t>
      </w:r>
    </w:p>
    <w:p w:rsidR="001B13E5" w:rsidRDefault="005F3EA0" w:rsidP="001B13E5">
      <w:pPr>
        <w:jc w:val="both"/>
      </w:pPr>
      <w:r>
        <w:t xml:space="preserve">15-20 /09/ 2015 tarihleri arasında, İspanya </w:t>
      </w:r>
      <w:proofErr w:type="spellStart"/>
      <w:r>
        <w:t>Zaragoza</w:t>
      </w:r>
      <w:proofErr w:type="spellEnd"/>
      <w:r>
        <w:t xml:space="preserve"> </w:t>
      </w:r>
      <w:proofErr w:type="spellStart"/>
      <w:r>
        <w:t>University</w:t>
      </w:r>
      <w:proofErr w:type="spellEnd"/>
      <w:r>
        <w:t>- “</w:t>
      </w:r>
      <w:proofErr w:type="spellStart"/>
      <w:r>
        <w:t>Fakulty</w:t>
      </w:r>
      <w:proofErr w:type="spellEnd"/>
      <w:r>
        <w:t xml:space="preserve"> of </w:t>
      </w:r>
      <w:proofErr w:type="spellStart"/>
      <w:r>
        <w:t>Social</w:t>
      </w:r>
      <w:proofErr w:type="spellEnd"/>
      <w:r>
        <w:t xml:space="preserve"> </w:t>
      </w:r>
      <w:proofErr w:type="spellStart"/>
      <w:r>
        <w:t>Scrences</w:t>
      </w:r>
      <w:proofErr w:type="spellEnd"/>
      <w:r>
        <w:t xml:space="preserve"> </w:t>
      </w:r>
      <w:proofErr w:type="spellStart"/>
      <w:r>
        <w:t>and</w:t>
      </w:r>
      <w:proofErr w:type="spellEnd"/>
      <w:r>
        <w:t xml:space="preserve"> </w:t>
      </w:r>
      <w:proofErr w:type="spellStart"/>
      <w:r>
        <w:t>Humanities</w:t>
      </w:r>
      <w:proofErr w:type="spellEnd"/>
      <w:r>
        <w:t xml:space="preserve">” de An Analysis </w:t>
      </w:r>
      <w:proofErr w:type="gramStart"/>
      <w:r>
        <w:t>fort</w:t>
      </w:r>
      <w:proofErr w:type="gramEnd"/>
      <w:r>
        <w:t xml:space="preserve"> he Works of </w:t>
      </w:r>
      <w:proofErr w:type="spellStart"/>
      <w:r>
        <w:t>Escher</w:t>
      </w:r>
      <w:proofErr w:type="spellEnd"/>
      <w:r>
        <w:t xml:space="preserve"> </w:t>
      </w:r>
      <w:proofErr w:type="spellStart"/>
      <w:r>
        <w:t>and</w:t>
      </w:r>
      <w:proofErr w:type="spellEnd"/>
      <w:r>
        <w:t xml:space="preserve"> </w:t>
      </w:r>
      <w:proofErr w:type="spellStart"/>
      <w:r>
        <w:t>their</w:t>
      </w:r>
      <w:proofErr w:type="spellEnd"/>
      <w:r>
        <w:t xml:space="preserve"> </w:t>
      </w:r>
      <w:proofErr w:type="spellStart"/>
      <w:r>
        <w:t>use</w:t>
      </w:r>
      <w:proofErr w:type="spellEnd"/>
      <w:r>
        <w:t xml:space="preserve"> </w:t>
      </w:r>
      <w:proofErr w:type="spellStart"/>
      <w:r>
        <w:t>inArt</w:t>
      </w:r>
      <w:proofErr w:type="spellEnd"/>
      <w:r>
        <w:t xml:space="preserve"> </w:t>
      </w:r>
      <w:proofErr w:type="spellStart"/>
      <w:r>
        <w:t>Education</w:t>
      </w:r>
      <w:proofErr w:type="spellEnd"/>
      <w:r>
        <w:t>” başlıklı semineri vermek amacıyla; 2547 Sayılı</w:t>
      </w:r>
      <w:r w:rsidR="001B13E5">
        <w:t xml:space="preserve"> Yükseköğretim Kanununun 39.maddesi ile Yurt İçinde ve Yurt Dışında Görevlendirmelerde Uyulacak Esaslara İlişkin Yönetmeliğin 2.maddesinin (a) fıkrası ve 3.Maddesi gereğince, tüm masrafları Akademik Personel ders verme  Hareketliliği </w:t>
      </w:r>
      <w:proofErr w:type="spellStart"/>
      <w:r w:rsidR="001B13E5">
        <w:t>Erasmus</w:t>
      </w:r>
      <w:proofErr w:type="spellEnd"/>
      <w:r w:rsidR="001B13E5">
        <w:t xml:space="preserve"> Programı bütçesinden karşılanmak üzere; 14/09/2015 – 21/09/2015 tarihleri arasında </w:t>
      </w:r>
      <w:r w:rsidR="004942CD">
        <w:t>yolluksuz-</w:t>
      </w:r>
      <w:proofErr w:type="spellStart"/>
      <w:r w:rsidR="004942CD">
        <w:t>yevmiyesiz</w:t>
      </w:r>
      <w:proofErr w:type="spellEnd"/>
      <w:r w:rsidR="004942CD">
        <w:t xml:space="preserve">, </w:t>
      </w:r>
      <w:r w:rsidR="001B13E5">
        <w:t xml:space="preserve">görevli-izinli sayılmasının uygun olduğuna </w:t>
      </w:r>
      <w:r w:rsidR="00E42130">
        <w:t xml:space="preserve">ve gereği için Üniversite Yönetim Kurulu’na arzına </w:t>
      </w:r>
      <w:r w:rsidR="001B13E5">
        <w:t>oybirliği ile karar verildi.</w:t>
      </w:r>
    </w:p>
    <w:p w:rsidR="005F3EA0" w:rsidRDefault="005F3EA0" w:rsidP="005F3EA0">
      <w:pPr>
        <w:jc w:val="both"/>
      </w:pPr>
    </w:p>
    <w:p w:rsidR="00851118" w:rsidRDefault="00851118" w:rsidP="00851118">
      <w:pPr>
        <w:jc w:val="both"/>
      </w:pPr>
      <w:r>
        <w:rPr>
          <w:b/>
        </w:rPr>
        <w:t>3</w:t>
      </w:r>
      <w:r w:rsidRPr="005F3EA0">
        <w:rPr>
          <w:b/>
        </w:rPr>
        <w:t>-</w:t>
      </w:r>
      <w:r>
        <w:rPr>
          <w:b/>
        </w:rPr>
        <w:t xml:space="preserve"> </w:t>
      </w:r>
      <w:r>
        <w:t xml:space="preserve">Resim Bölüm Başkanlığının </w:t>
      </w:r>
      <w:proofErr w:type="gramStart"/>
      <w:r>
        <w:t>08/07/2015</w:t>
      </w:r>
      <w:proofErr w:type="gramEnd"/>
      <w:r>
        <w:t xml:space="preserve"> tarih ve 903.07.03/29858 sayılı yazısı okundu.</w:t>
      </w:r>
    </w:p>
    <w:p w:rsidR="00851118" w:rsidRDefault="00851118" w:rsidP="00851118">
      <w:pPr>
        <w:jc w:val="both"/>
      </w:pPr>
    </w:p>
    <w:p w:rsidR="00851118" w:rsidRDefault="00851118" w:rsidP="00851118">
      <w:pPr>
        <w:jc w:val="both"/>
      </w:pPr>
      <w:r>
        <w:t xml:space="preserve">Yapılan görüşmeler sonunda; Resim Bölümü öğretim üyesi Doç. Şive Neşe </w:t>
      </w:r>
      <w:proofErr w:type="spellStart"/>
      <w:r>
        <w:t>BAYDAR’ın</w:t>
      </w:r>
      <w:proofErr w:type="spellEnd"/>
      <w:r>
        <w:t xml:space="preserve">, 01-09/Eylül/2015 tarihleri arasında, kişisel sergi açmak amacıyla, </w:t>
      </w:r>
      <w:proofErr w:type="spellStart"/>
      <w:r>
        <w:t>Shipton</w:t>
      </w:r>
      <w:proofErr w:type="spellEnd"/>
      <w:r>
        <w:t xml:space="preserve"> Street Gallery, </w:t>
      </w:r>
      <w:proofErr w:type="spellStart"/>
      <w:r>
        <w:t>London’da</w:t>
      </w:r>
      <w:proofErr w:type="spellEnd"/>
      <w:r>
        <w:t xml:space="preserve"> 2547 Sayılı Yükseköğretim Kanununun 39.maddesi ile Yurt İçinde ve Yurt Dışında Görevlendirmelerde Uyulacak Esaslara İlişkin Yönetmeliğin 2.maddesinin (a) fıkrası ve 3.Maddesi gereğince, Üniversitemiz Yayın Teşvik Programı Madde 9 kapsamında, yolluk-yevmiye ve tüm masraflarına karşılık 2000 (iki bin) TL destek sağlanarak, görevli-</w:t>
      </w:r>
      <w:proofErr w:type="gramStart"/>
      <w:r>
        <w:t>izinli   sayılmasının</w:t>
      </w:r>
      <w:proofErr w:type="gramEnd"/>
      <w:r>
        <w:t xml:space="preserve"> uygun olduğuna oybirliği ile karar verildi.</w:t>
      </w:r>
    </w:p>
    <w:p w:rsidR="005F3EA0" w:rsidRDefault="005F3EA0" w:rsidP="00851118">
      <w:pPr>
        <w:jc w:val="both"/>
        <w:rPr>
          <w:b/>
        </w:rPr>
      </w:pPr>
    </w:p>
    <w:p w:rsidR="00CE6F5C" w:rsidRDefault="00CE6F5C" w:rsidP="00851118">
      <w:pPr>
        <w:jc w:val="both"/>
        <w:rPr>
          <w:b/>
        </w:rPr>
      </w:pPr>
    </w:p>
    <w:p w:rsidR="00CE6F5C" w:rsidRPr="00CE6F5C" w:rsidRDefault="00CE6F5C" w:rsidP="00851118">
      <w:pPr>
        <w:jc w:val="both"/>
      </w:pPr>
      <w:r>
        <w:rPr>
          <w:b/>
        </w:rPr>
        <w:lastRenderedPageBreak/>
        <w:t xml:space="preserve">4- </w:t>
      </w:r>
      <w:r w:rsidRPr="00CE6F5C">
        <w:t>Görsel İletişim Tasarımı Bölüm Başkanlığ</w:t>
      </w:r>
      <w:r w:rsidR="00EB3181">
        <w:t>ı</w:t>
      </w:r>
      <w:r w:rsidRPr="00CE6F5C">
        <w:t xml:space="preserve">nın </w:t>
      </w:r>
      <w:proofErr w:type="gramStart"/>
      <w:r w:rsidRPr="00CE6F5C">
        <w:t>07/07/2015</w:t>
      </w:r>
      <w:proofErr w:type="gramEnd"/>
      <w:r w:rsidRPr="00CE6F5C">
        <w:t xml:space="preserve"> tarih ve 105.99/29748 sayılı yazısı okundu.</w:t>
      </w:r>
    </w:p>
    <w:p w:rsidR="00CE6F5C" w:rsidRDefault="00CE6F5C" w:rsidP="00851118">
      <w:pPr>
        <w:jc w:val="both"/>
      </w:pPr>
    </w:p>
    <w:p w:rsidR="00CE6F5C" w:rsidRDefault="00CE6F5C" w:rsidP="00851118">
      <w:pPr>
        <w:jc w:val="both"/>
      </w:pPr>
      <w:r w:rsidRPr="00CE6F5C">
        <w:t>Yapılan görüşmeler sonunda;</w:t>
      </w:r>
      <w:r>
        <w:t xml:space="preserve"> </w:t>
      </w:r>
      <w:r w:rsidR="002278B8">
        <w:t xml:space="preserve">2014-2015 Eğitim Öğretim Yılı Güz </w:t>
      </w:r>
      <w:r w:rsidR="00695F84">
        <w:t>Yarıyılında</w:t>
      </w:r>
      <w:r w:rsidR="002278B8">
        <w:t xml:space="preserve"> Fakültemiz ö</w:t>
      </w:r>
      <w:r w:rsidR="00A51474">
        <w:t xml:space="preserve">ğretim elemanları tarafından karşılanamayan aşağıda yazılı dersleri vermek üzere; Maltepe Üniversitesi İletişim Fakültesi Görsel İletişim Tasarımı Bölümü Öğretim Üyesi </w:t>
      </w:r>
      <w:proofErr w:type="spellStart"/>
      <w:proofErr w:type="gramStart"/>
      <w:r w:rsidR="00A51474">
        <w:t>Yrd.Doç.Dr</w:t>
      </w:r>
      <w:proofErr w:type="spellEnd"/>
      <w:proofErr w:type="gramEnd"/>
      <w:r w:rsidR="00A51474">
        <w:t xml:space="preserve">. Devrim </w:t>
      </w:r>
      <w:proofErr w:type="spellStart"/>
      <w:r w:rsidR="00A51474">
        <w:t>BARAN’ın</w:t>
      </w:r>
      <w:proofErr w:type="spellEnd"/>
      <w:r w:rsidR="00A51474">
        <w:t>, 2547 Sayılı Kanunun 40/d maddesi gereğince görevlendirilmesinin uygun olduğuna ve gereği için Üniversite Yönetim Kurulu’na arzına oybirliği ile karar verildi.</w:t>
      </w:r>
    </w:p>
    <w:p w:rsidR="00A51474" w:rsidRDefault="00A51474" w:rsidP="00851118">
      <w:pPr>
        <w:jc w:val="both"/>
      </w:pPr>
    </w:p>
    <w:tbl>
      <w:tblPr>
        <w:tblStyle w:val="TabloKlavuzu"/>
        <w:tblW w:w="0" w:type="auto"/>
        <w:tblLayout w:type="fixed"/>
        <w:tblLook w:val="04A0" w:firstRow="1" w:lastRow="0" w:firstColumn="1" w:lastColumn="0" w:noHBand="0" w:noVBand="1"/>
      </w:tblPr>
      <w:tblGrid>
        <w:gridCol w:w="1535"/>
        <w:gridCol w:w="983"/>
        <w:gridCol w:w="3260"/>
        <w:gridCol w:w="1134"/>
        <w:gridCol w:w="993"/>
        <w:gridCol w:w="993"/>
      </w:tblGrid>
      <w:tr w:rsidR="00A51474" w:rsidRPr="00A51474" w:rsidTr="001925F2">
        <w:tc>
          <w:tcPr>
            <w:tcW w:w="1535" w:type="dxa"/>
          </w:tcPr>
          <w:p w:rsidR="00A51474" w:rsidRPr="00A51474" w:rsidRDefault="00A51474" w:rsidP="00851118">
            <w:pPr>
              <w:jc w:val="both"/>
              <w:rPr>
                <w:b/>
              </w:rPr>
            </w:pPr>
            <w:r w:rsidRPr="00A51474">
              <w:rPr>
                <w:b/>
              </w:rPr>
              <w:t>Dersin Kodu</w:t>
            </w:r>
          </w:p>
        </w:tc>
        <w:tc>
          <w:tcPr>
            <w:tcW w:w="983" w:type="dxa"/>
          </w:tcPr>
          <w:p w:rsidR="00A51474" w:rsidRPr="00A51474" w:rsidRDefault="00A51474" w:rsidP="00851118">
            <w:pPr>
              <w:jc w:val="both"/>
              <w:rPr>
                <w:b/>
              </w:rPr>
            </w:pPr>
            <w:r w:rsidRPr="00A51474">
              <w:rPr>
                <w:b/>
              </w:rPr>
              <w:t>Z/S</w:t>
            </w:r>
          </w:p>
        </w:tc>
        <w:tc>
          <w:tcPr>
            <w:tcW w:w="3260" w:type="dxa"/>
          </w:tcPr>
          <w:p w:rsidR="00A51474" w:rsidRPr="00A51474" w:rsidRDefault="00A51474" w:rsidP="00851118">
            <w:pPr>
              <w:jc w:val="both"/>
              <w:rPr>
                <w:b/>
              </w:rPr>
            </w:pPr>
            <w:r w:rsidRPr="00A51474">
              <w:rPr>
                <w:b/>
              </w:rPr>
              <w:t>Dersin Adı</w:t>
            </w:r>
          </w:p>
        </w:tc>
        <w:tc>
          <w:tcPr>
            <w:tcW w:w="1134" w:type="dxa"/>
          </w:tcPr>
          <w:p w:rsidR="00A51474" w:rsidRPr="00A51474" w:rsidRDefault="00A51474" w:rsidP="00851118">
            <w:pPr>
              <w:jc w:val="both"/>
              <w:rPr>
                <w:b/>
              </w:rPr>
            </w:pPr>
            <w:r w:rsidRPr="00A51474">
              <w:rPr>
                <w:b/>
              </w:rPr>
              <w:t>Kredisi</w:t>
            </w:r>
          </w:p>
        </w:tc>
        <w:tc>
          <w:tcPr>
            <w:tcW w:w="993" w:type="dxa"/>
          </w:tcPr>
          <w:p w:rsidR="00A51474" w:rsidRPr="00A51474" w:rsidRDefault="00A51474" w:rsidP="00851118">
            <w:pPr>
              <w:jc w:val="both"/>
              <w:rPr>
                <w:b/>
              </w:rPr>
            </w:pPr>
            <w:r w:rsidRPr="00A51474">
              <w:rPr>
                <w:b/>
              </w:rPr>
              <w:t>AKTS</w:t>
            </w:r>
          </w:p>
        </w:tc>
        <w:tc>
          <w:tcPr>
            <w:tcW w:w="993" w:type="dxa"/>
          </w:tcPr>
          <w:p w:rsidR="00A51474" w:rsidRPr="00A51474" w:rsidRDefault="00A51474" w:rsidP="00B31A90">
            <w:pPr>
              <w:jc w:val="both"/>
              <w:rPr>
                <w:b/>
              </w:rPr>
            </w:pPr>
            <w:r>
              <w:rPr>
                <w:b/>
              </w:rPr>
              <w:t>YY</w:t>
            </w:r>
          </w:p>
        </w:tc>
      </w:tr>
      <w:tr w:rsidR="00A51474" w:rsidTr="001925F2">
        <w:tc>
          <w:tcPr>
            <w:tcW w:w="1535" w:type="dxa"/>
          </w:tcPr>
          <w:p w:rsidR="00A51474" w:rsidRDefault="00A51474" w:rsidP="00B31A90">
            <w:pPr>
              <w:jc w:val="both"/>
            </w:pPr>
            <w:r>
              <w:t>GİT 301</w:t>
            </w:r>
          </w:p>
        </w:tc>
        <w:tc>
          <w:tcPr>
            <w:tcW w:w="983" w:type="dxa"/>
          </w:tcPr>
          <w:p w:rsidR="00A51474" w:rsidRDefault="00A51474" w:rsidP="00B31A90">
            <w:pPr>
              <w:jc w:val="both"/>
            </w:pPr>
            <w:r>
              <w:t>Z</w:t>
            </w:r>
          </w:p>
        </w:tc>
        <w:tc>
          <w:tcPr>
            <w:tcW w:w="3260" w:type="dxa"/>
          </w:tcPr>
          <w:p w:rsidR="00A51474" w:rsidRDefault="00A51474" w:rsidP="00B31A90">
            <w:pPr>
              <w:jc w:val="both"/>
            </w:pPr>
            <w:r>
              <w:t>Multimedya Çalışmaları I</w:t>
            </w:r>
          </w:p>
        </w:tc>
        <w:tc>
          <w:tcPr>
            <w:tcW w:w="1134" w:type="dxa"/>
          </w:tcPr>
          <w:p w:rsidR="00A51474" w:rsidRDefault="00A51474" w:rsidP="00B31A90">
            <w:pPr>
              <w:jc w:val="both"/>
            </w:pPr>
            <w:r>
              <w:t>2+2</w:t>
            </w:r>
          </w:p>
        </w:tc>
        <w:tc>
          <w:tcPr>
            <w:tcW w:w="993" w:type="dxa"/>
          </w:tcPr>
          <w:p w:rsidR="00A51474" w:rsidRDefault="00A51474" w:rsidP="00B31A90">
            <w:pPr>
              <w:jc w:val="both"/>
            </w:pPr>
            <w:r>
              <w:t>6</w:t>
            </w:r>
          </w:p>
        </w:tc>
        <w:tc>
          <w:tcPr>
            <w:tcW w:w="993" w:type="dxa"/>
          </w:tcPr>
          <w:p w:rsidR="00A51474" w:rsidRDefault="00A51474" w:rsidP="00B31A90">
            <w:pPr>
              <w:jc w:val="both"/>
            </w:pPr>
            <w:r>
              <w:t>Güz</w:t>
            </w:r>
          </w:p>
        </w:tc>
      </w:tr>
      <w:tr w:rsidR="00A51474" w:rsidTr="00A51474">
        <w:tc>
          <w:tcPr>
            <w:tcW w:w="1535" w:type="dxa"/>
          </w:tcPr>
          <w:p w:rsidR="00A51474" w:rsidRDefault="00A51474" w:rsidP="00B31A90">
            <w:pPr>
              <w:jc w:val="both"/>
            </w:pPr>
            <w:r>
              <w:t>GİT 317</w:t>
            </w:r>
          </w:p>
        </w:tc>
        <w:tc>
          <w:tcPr>
            <w:tcW w:w="983" w:type="dxa"/>
          </w:tcPr>
          <w:p w:rsidR="00A51474" w:rsidRDefault="00A51474" w:rsidP="00B31A90">
            <w:pPr>
              <w:jc w:val="both"/>
            </w:pPr>
            <w:r>
              <w:t>S</w:t>
            </w:r>
          </w:p>
        </w:tc>
        <w:tc>
          <w:tcPr>
            <w:tcW w:w="3260" w:type="dxa"/>
          </w:tcPr>
          <w:p w:rsidR="00A51474" w:rsidRDefault="00A51474" w:rsidP="00B31A90">
            <w:pPr>
              <w:jc w:val="both"/>
            </w:pPr>
            <w:proofErr w:type="spellStart"/>
            <w:r>
              <w:t>Tipografik</w:t>
            </w:r>
            <w:proofErr w:type="spellEnd"/>
            <w:r>
              <w:t xml:space="preserve"> Uygulamalar</w:t>
            </w:r>
          </w:p>
        </w:tc>
        <w:tc>
          <w:tcPr>
            <w:tcW w:w="1134" w:type="dxa"/>
          </w:tcPr>
          <w:p w:rsidR="00A51474" w:rsidRDefault="00A51474" w:rsidP="00B31A90">
            <w:pPr>
              <w:jc w:val="both"/>
            </w:pPr>
            <w:r>
              <w:t>1+2</w:t>
            </w:r>
          </w:p>
        </w:tc>
        <w:tc>
          <w:tcPr>
            <w:tcW w:w="993" w:type="dxa"/>
          </w:tcPr>
          <w:p w:rsidR="00A51474" w:rsidRDefault="00A51474" w:rsidP="00B31A90">
            <w:pPr>
              <w:jc w:val="both"/>
            </w:pPr>
            <w:r>
              <w:t>5</w:t>
            </w:r>
          </w:p>
        </w:tc>
        <w:tc>
          <w:tcPr>
            <w:tcW w:w="993" w:type="dxa"/>
          </w:tcPr>
          <w:p w:rsidR="00A51474" w:rsidRDefault="00A51474" w:rsidP="00B31A90">
            <w:pPr>
              <w:jc w:val="both"/>
            </w:pPr>
            <w:r>
              <w:t>Güz</w:t>
            </w:r>
          </w:p>
        </w:tc>
      </w:tr>
    </w:tbl>
    <w:p w:rsidR="00A51474" w:rsidRDefault="00A51474" w:rsidP="00851118">
      <w:pPr>
        <w:jc w:val="both"/>
      </w:pPr>
    </w:p>
    <w:p w:rsidR="00EC4D4B" w:rsidRPr="00CE6F5C" w:rsidRDefault="00AC398F" w:rsidP="00EC4D4B">
      <w:pPr>
        <w:jc w:val="both"/>
      </w:pPr>
      <w:r>
        <w:rPr>
          <w:b/>
        </w:rPr>
        <w:t>5</w:t>
      </w:r>
      <w:r w:rsidR="00EC4D4B">
        <w:rPr>
          <w:b/>
        </w:rPr>
        <w:t xml:space="preserve">- </w:t>
      </w:r>
      <w:r w:rsidR="00EC4D4B" w:rsidRPr="00CE6F5C">
        <w:t>Görsel İletişim Tasarımı Bölüm Başkanlığ</w:t>
      </w:r>
      <w:r w:rsidR="00966A04">
        <w:t>ı</w:t>
      </w:r>
      <w:r w:rsidR="00EC4D4B" w:rsidRPr="00CE6F5C">
        <w:t xml:space="preserve">nın </w:t>
      </w:r>
      <w:proofErr w:type="gramStart"/>
      <w:r w:rsidR="00EC4D4B" w:rsidRPr="00CE6F5C">
        <w:t>07/07/2015</w:t>
      </w:r>
      <w:proofErr w:type="gramEnd"/>
      <w:r w:rsidR="00EC4D4B" w:rsidRPr="00CE6F5C">
        <w:t xml:space="preserve"> tarih ve 105.99/297</w:t>
      </w:r>
      <w:r w:rsidR="00EC4D4B">
        <w:t>15</w:t>
      </w:r>
      <w:r w:rsidR="00EC4D4B" w:rsidRPr="00CE6F5C">
        <w:t xml:space="preserve"> sayılı yazısı okundu.</w:t>
      </w:r>
    </w:p>
    <w:p w:rsidR="00EC4D4B" w:rsidRDefault="00EC4D4B" w:rsidP="00EC4D4B">
      <w:pPr>
        <w:jc w:val="both"/>
      </w:pPr>
      <w:proofErr w:type="gramStart"/>
      <w:r w:rsidRPr="00CE6F5C">
        <w:t>Yapılan görüşmeler sonunda;</w:t>
      </w:r>
      <w:r>
        <w:t xml:space="preserve"> 2014-2015 Eğitim Öğretim Yılı Güz Yarıyıllarında Fakültemiz öğretim elemanları tarafından karşılanamayan aşağıda yazılı dersleri vermek üzere; Üniversitemiz personeli Uzman Hakan </w:t>
      </w:r>
      <w:proofErr w:type="spellStart"/>
      <w:r>
        <w:t>YALÇINER’in</w:t>
      </w:r>
      <w:proofErr w:type="spellEnd"/>
      <w:r>
        <w:t>, 2547 Sayılı Kanunun 31.</w:t>
      </w:r>
      <w:r w:rsidR="00EF761E">
        <w:t>Maddesi ile 657 Sayılı Kanunun 8</w:t>
      </w:r>
      <w:r>
        <w:t>9.maddesi gereğince görevlendirilmesinin uygun olduğuna ve gereği için Üniversite Yönetim Kurulu’na arzına oybirliği ile karar verildi.</w:t>
      </w:r>
      <w:proofErr w:type="gramEnd"/>
    </w:p>
    <w:p w:rsidR="00EC4D4B" w:rsidRDefault="00EC4D4B" w:rsidP="00EC4D4B">
      <w:pPr>
        <w:jc w:val="both"/>
      </w:pPr>
    </w:p>
    <w:tbl>
      <w:tblPr>
        <w:tblStyle w:val="TabloKlavuzu"/>
        <w:tblW w:w="9322" w:type="dxa"/>
        <w:tblLayout w:type="fixed"/>
        <w:tblLook w:val="04A0" w:firstRow="1" w:lastRow="0" w:firstColumn="1" w:lastColumn="0" w:noHBand="0" w:noVBand="1"/>
      </w:tblPr>
      <w:tblGrid>
        <w:gridCol w:w="1535"/>
        <w:gridCol w:w="700"/>
        <w:gridCol w:w="4252"/>
        <w:gridCol w:w="992"/>
        <w:gridCol w:w="993"/>
        <w:gridCol w:w="850"/>
      </w:tblGrid>
      <w:tr w:rsidR="00EC4D4B" w:rsidRPr="00A51474" w:rsidTr="00EC4D4B">
        <w:tc>
          <w:tcPr>
            <w:tcW w:w="1535" w:type="dxa"/>
          </w:tcPr>
          <w:p w:rsidR="00EC4D4B" w:rsidRPr="00A51474" w:rsidRDefault="00EC4D4B" w:rsidP="00B31A90">
            <w:pPr>
              <w:jc w:val="both"/>
              <w:rPr>
                <w:b/>
              </w:rPr>
            </w:pPr>
            <w:r w:rsidRPr="00A51474">
              <w:rPr>
                <w:b/>
              </w:rPr>
              <w:t>Dersin Kodu</w:t>
            </w:r>
          </w:p>
        </w:tc>
        <w:tc>
          <w:tcPr>
            <w:tcW w:w="700" w:type="dxa"/>
          </w:tcPr>
          <w:p w:rsidR="00EC4D4B" w:rsidRPr="00A51474" w:rsidRDefault="00EC4D4B" w:rsidP="00B31A90">
            <w:pPr>
              <w:jc w:val="both"/>
              <w:rPr>
                <w:b/>
              </w:rPr>
            </w:pPr>
            <w:r w:rsidRPr="00A51474">
              <w:rPr>
                <w:b/>
              </w:rPr>
              <w:t>Z/S</w:t>
            </w:r>
          </w:p>
        </w:tc>
        <w:tc>
          <w:tcPr>
            <w:tcW w:w="4252" w:type="dxa"/>
          </w:tcPr>
          <w:p w:rsidR="00EC4D4B" w:rsidRPr="00A51474" w:rsidRDefault="00EC4D4B" w:rsidP="00B31A90">
            <w:pPr>
              <w:jc w:val="both"/>
              <w:rPr>
                <w:b/>
              </w:rPr>
            </w:pPr>
            <w:r w:rsidRPr="00A51474">
              <w:rPr>
                <w:b/>
              </w:rPr>
              <w:t>Dersin Adı</w:t>
            </w:r>
          </w:p>
        </w:tc>
        <w:tc>
          <w:tcPr>
            <w:tcW w:w="992" w:type="dxa"/>
          </w:tcPr>
          <w:p w:rsidR="00EC4D4B" w:rsidRPr="00A51474" w:rsidRDefault="00EC4D4B" w:rsidP="00B31A90">
            <w:pPr>
              <w:jc w:val="both"/>
              <w:rPr>
                <w:b/>
              </w:rPr>
            </w:pPr>
            <w:r w:rsidRPr="00A51474">
              <w:rPr>
                <w:b/>
              </w:rPr>
              <w:t>Kredisi</w:t>
            </w:r>
          </w:p>
        </w:tc>
        <w:tc>
          <w:tcPr>
            <w:tcW w:w="993" w:type="dxa"/>
          </w:tcPr>
          <w:p w:rsidR="00EC4D4B" w:rsidRPr="00A51474" w:rsidRDefault="00EC4D4B" w:rsidP="00B31A90">
            <w:pPr>
              <w:jc w:val="both"/>
              <w:rPr>
                <w:b/>
              </w:rPr>
            </w:pPr>
            <w:r w:rsidRPr="00A51474">
              <w:rPr>
                <w:b/>
              </w:rPr>
              <w:t>AKTS</w:t>
            </w:r>
          </w:p>
        </w:tc>
        <w:tc>
          <w:tcPr>
            <w:tcW w:w="850" w:type="dxa"/>
          </w:tcPr>
          <w:p w:rsidR="00EC4D4B" w:rsidRPr="00A51474" w:rsidRDefault="00EC4D4B" w:rsidP="00B31A90">
            <w:pPr>
              <w:jc w:val="both"/>
              <w:rPr>
                <w:b/>
              </w:rPr>
            </w:pPr>
            <w:r>
              <w:rPr>
                <w:b/>
              </w:rPr>
              <w:t>YY</w:t>
            </w:r>
          </w:p>
        </w:tc>
      </w:tr>
      <w:tr w:rsidR="00EC4D4B" w:rsidTr="00EC4D4B">
        <w:tc>
          <w:tcPr>
            <w:tcW w:w="1535" w:type="dxa"/>
          </w:tcPr>
          <w:p w:rsidR="00EC4D4B" w:rsidRDefault="00EC4D4B" w:rsidP="00B31A90">
            <w:pPr>
              <w:jc w:val="both"/>
            </w:pPr>
            <w:r>
              <w:t>GİT 107</w:t>
            </w:r>
          </w:p>
        </w:tc>
        <w:tc>
          <w:tcPr>
            <w:tcW w:w="700" w:type="dxa"/>
          </w:tcPr>
          <w:p w:rsidR="00EC4D4B" w:rsidRDefault="00EC4D4B" w:rsidP="00B31A90">
            <w:pPr>
              <w:jc w:val="both"/>
            </w:pPr>
            <w:r>
              <w:t>Z</w:t>
            </w:r>
          </w:p>
        </w:tc>
        <w:tc>
          <w:tcPr>
            <w:tcW w:w="4252" w:type="dxa"/>
          </w:tcPr>
          <w:p w:rsidR="00EC4D4B" w:rsidRDefault="00EC4D4B" w:rsidP="00B31A90">
            <w:pPr>
              <w:jc w:val="both"/>
            </w:pPr>
            <w:r>
              <w:t>Tasarımda Bilgisayar Uygulamaları I</w:t>
            </w:r>
          </w:p>
        </w:tc>
        <w:tc>
          <w:tcPr>
            <w:tcW w:w="992" w:type="dxa"/>
          </w:tcPr>
          <w:p w:rsidR="00EC4D4B" w:rsidRDefault="00EC4D4B" w:rsidP="00B31A90">
            <w:pPr>
              <w:jc w:val="both"/>
            </w:pPr>
            <w:r>
              <w:t>2+2</w:t>
            </w:r>
          </w:p>
        </w:tc>
        <w:tc>
          <w:tcPr>
            <w:tcW w:w="993" w:type="dxa"/>
          </w:tcPr>
          <w:p w:rsidR="00EC4D4B" w:rsidRDefault="00EC4D4B" w:rsidP="00B31A90">
            <w:pPr>
              <w:jc w:val="both"/>
            </w:pPr>
            <w:r>
              <w:t>7</w:t>
            </w:r>
          </w:p>
        </w:tc>
        <w:tc>
          <w:tcPr>
            <w:tcW w:w="850" w:type="dxa"/>
          </w:tcPr>
          <w:p w:rsidR="00EC4D4B" w:rsidRDefault="00EC4D4B" w:rsidP="00B31A90">
            <w:pPr>
              <w:jc w:val="both"/>
            </w:pPr>
            <w:r>
              <w:t>Güz</w:t>
            </w:r>
          </w:p>
        </w:tc>
      </w:tr>
      <w:tr w:rsidR="00EC4D4B" w:rsidTr="00EC4D4B">
        <w:tc>
          <w:tcPr>
            <w:tcW w:w="1535" w:type="dxa"/>
          </w:tcPr>
          <w:p w:rsidR="00EC4D4B" w:rsidRDefault="00EC4D4B" w:rsidP="00B31A90">
            <w:pPr>
              <w:jc w:val="both"/>
            </w:pPr>
            <w:r>
              <w:t>GİT 311</w:t>
            </w:r>
          </w:p>
        </w:tc>
        <w:tc>
          <w:tcPr>
            <w:tcW w:w="700" w:type="dxa"/>
          </w:tcPr>
          <w:p w:rsidR="00EC4D4B" w:rsidRDefault="00EC4D4B" w:rsidP="00B31A90">
            <w:pPr>
              <w:jc w:val="both"/>
            </w:pPr>
            <w:r>
              <w:t>S</w:t>
            </w:r>
          </w:p>
        </w:tc>
        <w:tc>
          <w:tcPr>
            <w:tcW w:w="4252" w:type="dxa"/>
          </w:tcPr>
          <w:p w:rsidR="00EC4D4B" w:rsidRDefault="00EC4D4B" w:rsidP="00B31A90">
            <w:pPr>
              <w:jc w:val="both"/>
            </w:pPr>
            <w:r>
              <w:t xml:space="preserve">Proje tasarımı I (Web Tasarımı </w:t>
            </w:r>
            <w:proofErr w:type="spellStart"/>
            <w:proofErr w:type="gramStart"/>
            <w:r>
              <w:t>At.I</w:t>
            </w:r>
            <w:proofErr w:type="spellEnd"/>
            <w:proofErr w:type="gramEnd"/>
            <w:r>
              <w:t>)</w:t>
            </w:r>
          </w:p>
        </w:tc>
        <w:tc>
          <w:tcPr>
            <w:tcW w:w="992" w:type="dxa"/>
          </w:tcPr>
          <w:p w:rsidR="00EC4D4B" w:rsidRDefault="00EC4D4B" w:rsidP="00B31A90">
            <w:pPr>
              <w:jc w:val="both"/>
            </w:pPr>
            <w:r>
              <w:t>3+2</w:t>
            </w:r>
          </w:p>
        </w:tc>
        <w:tc>
          <w:tcPr>
            <w:tcW w:w="993" w:type="dxa"/>
          </w:tcPr>
          <w:p w:rsidR="00EC4D4B" w:rsidRDefault="00EC4D4B" w:rsidP="00B31A90">
            <w:pPr>
              <w:jc w:val="both"/>
            </w:pPr>
            <w:r>
              <w:t>10</w:t>
            </w:r>
          </w:p>
        </w:tc>
        <w:tc>
          <w:tcPr>
            <w:tcW w:w="850" w:type="dxa"/>
          </w:tcPr>
          <w:p w:rsidR="00EC4D4B" w:rsidRDefault="00DA1464" w:rsidP="00B31A90">
            <w:pPr>
              <w:jc w:val="both"/>
            </w:pPr>
            <w:r>
              <w:t>Güz</w:t>
            </w:r>
          </w:p>
        </w:tc>
      </w:tr>
      <w:tr w:rsidR="00EC4D4B" w:rsidTr="00EC4D4B">
        <w:tc>
          <w:tcPr>
            <w:tcW w:w="1535" w:type="dxa"/>
          </w:tcPr>
          <w:p w:rsidR="00EC4D4B" w:rsidRDefault="00EC4D4B" w:rsidP="00EC4D4B">
            <w:pPr>
              <w:jc w:val="both"/>
            </w:pPr>
            <w:r>
              <w:t>GİT 409</w:t>
            </w:r>
          </w:p>
        </w:tc>
        <w:tc>
          <w:tcPr>
            <w:tcW w:w="700" w:type="dxa"/>
          </w:tcPr>
          <w:p w:rsidR="00EC4D4B" w:rsidRDefault="00EC4D4B" w:rsidP="00B31A90">
            <w:pPr>
              <w:jc w:val="both"/>
            </w:pPr>
            <w:r>
              <w:t>S</w:t>
            </w:r>
          </w:p>
        </w:tc>
        <w:tc>
          <w:tcPr>
            <w:tcW w:w="4252" w:type="dxa"/>
          </w:tcPr>
          <w:p w:rsidR="00EC4D4B" w:rsidRDefault="00EC4D4B" w:rsidP="00B31A90">
            <w:pPr>
              <w:jc w:val="both"/>
            </w:pPr>
            <w:r>
              <w:t>Bitirme Projesi I (Web Tasarımı I)</w:t>
            </w:r>
          </w:p>
        </w:tc>
        <w:tc>
          <w:tcPr>
            <w:tcW w:w="992" w:type="dxa"/>
          </w:tcPr>
          <w:p w:rsidR="00EC4D4B" w:rsidRDefault="00EC4D4B" w:rsidP="00B31A90">
            <w:pPr>
              <w:jc w:val="both"/>
            </w:pPr>
            <w:r>
              <w:t>0+2</w:t>
            </w:r>
          </w:p>
        </w:tc>
        <w:tc>
          <w:tcPr>
            <w:tcW w:w="993" w:type="dxa"/>
          </w:tcPr>
          <w:p w:rsidR="00EC4D4B" w:rsidRDefault="00EC4D4B" w:rsidP="00B31A90">
            <w:pPr>
              <w:jc w:val="both"/>
            </w:pPr>
            <w:r>
              <w:t>5</w:t>
            </w:r>
          </w:p>
        </w:tc>
        <w:tc>
          <w:tcPr>
            <w:tcW w:w="850" w:type="dxa"/>
          </w:tcPr>
          <w:p w:rsidR="00EC4D4B" w:rsidRDefault="00EC4D4B" w:rsidP="00B31A90">
            <w:pPr>
              <w:jc w:val="both"/>
            </w:pPr>
            <w:r>
              <w:t>Güz</w:t>
            </w:r>
          </w:p>
        </w:tc>
      </w:tr>
      <w:tr w:rsidR="00EC4D4B" w:rsidTr="00EC4D4B">
        <w:tc>
          <w:tcPr>
            <w:tcW w:w="1535" w:type="dxa"/>
          </w:tcPr>
          <w:p w:rsidR="00EC4D4B" w:rsidRDefault="00EC4D4B" w:rsidP="00EC4D4B">
            <w:pPr>
              <w:jc w:val="both"/>
            </w:pPr>
            <w:r>
              <w:t>GİT 439</w:t>
            </w:r>
          </w:p>
        </w:tc>
        <w:tc>
          <w:tcPr>
            <w:tcW w:w="700" w:type="dxa"/>
          </w:tcPr>
          <w:p w:rsidR="00EC4D4B" w:rsidRDefault="00EC4D4B" w:rsidP="00B31A90">
            <w:pPr>
              <w:jc w:val="both"/>
            </w:pPr>
            <w:r>
              <w:t>S</w:t>
            </w:r>
          </w:p>
        </w:tc>
        <w:tc>
          <w:tcPr>
            <w:tcW w:w="4252" w:type="dxa"/>
          </w:tcPr>
          <w:p w:rsidR="00EC4D4B" w:rsidRDefault="00EC4D4B" w:rsidP="00695F84">
            <w:pPr>
              <w:jc w:val="both"/>
            </w:pPr>
            <w:r>
              <w:t>Uygulama Atölyesi I (Web Atölyesi I)</w:t>
            </w:r>
          </w:p>
        </w:tc>
        <w:tc>
          <w:tcPr>
            <w:tcW w:w="992" w:type="dxa"/>
          </w:tcPr>
          <w:p w:rsidR="00EC4D4B" w:rsidRDefault="00EC4D4B" w:rsidP="00B31A90">
            <w:pPr>
              <w:jc w:val="both"/>
            </w:pPr>
            <w:r>
              <w:t>2+4</w:t>
            </w:r>
          </w:p>
        </w:tc>
        <w:tc>
          <w:tcPr>
            <w:tcW w:w="993" w:type="dxa"/>
          </w:tcPr>
          <w:p w:rsidR="00EC4D4B" w:rsidRDefault="00EC4D4B" w:rsidP="00B31A90">
            <w:pPr>
              <w:jc w:val="both"/>
            </w:pPr>
            <w:r>
              <w:t>10</w:t>
            </w:r>
          </w:p>
        </w:tc>
        <w:tc>
          <w:tcPr>
            <w:tcW w:w="850" w:type="dxa"/>
          </w:tcPr>
          <w:p w:rsidR="00EC4D4B" w:rsidRDefault="00EC4D4B" w:rsidP="00B31A90">
            <w:pPr>
              <w:jc w:val="both"/>
            </w:pPr>
            <w:r>
              <w:t>Güz</w:t>
            </w:r>
          </w:p>
        </w:tc>
      </w:tr>
    </w:tbl>
    <w:p w:rsidR="00EC4D4B" w:rsidRPr="00CE6F5C" w:rsidRDefault="00EC4D4B" w:rsidP="00EC4D4B">
      <w:pPr>
        <w:jc w:val="both"/>
      </w:pPr>
    </w:p>
    <w:p w:rsidR="000211C4" w:rsidRDefault="00AC398F" w:rsidP="000211C4">
      <w:pPr>
        <w:pStyle w:val="ListeParagraf"/>
        <w:ind w:left="0"/>
        <w:jc w:val="both"/>
      </w:pPr>
      <w:r w:rsidRPr="00AC398F">
        <w:rPr>
          <w:b/>
        </w:rPr>
        <w:t>6</w:t>
      </w:r>
      <w:r w:rsidR="00ED1AEF">
        <w:t>-</w:t>
      </w:r>
      <w:r w:rsidR="000211C4">
        <w:t xml:space="preserve"> </w:t>
      </w:r>
      <w:proofErr w:type="gramStart"/>
      <w:r w:rsidR="000211C4">
        <w:t>26/06/2015</w:t>
      </w:r>
      <w:proofErr w:type="gramEnd"/>
      <w:r w:rsidR="000211C4">
        <w:t xml:space="preserve"> tarihinde Sabah Gazetesinden yayımlanan Fakültemiz Akademik Personel Alımı ile ilgili ilan görüşmeye açıldı.</w:t>
      </w:r>
    </w:p>
    <w:p w:rsidR="000211C4" w:rsidRDefault="000211C4" w:rsidP="000211C4">
      <w:pPr>
        <w:jc w:val="both"/>
      </w:pPr>
      <w:r>
        <w:t xml:space="preserve">Yapılan görüşmeler sonunda; 17/04/2015 tarihinde Sabah Gazetesinden yayımlanan Fakültemiz Şehir ve Bölge Planlama </w:t>
      </w:r>
      <w:proofErr w:type="gramStart"/>
      <w:r>
        <w:t>Bölümü  için</w:t>
      </w:r>
      <w:proofErr w:type="gramEnd"/>
      <w:r>
        <w:t xml:space="preserve"> ilan edilen Yardımcı Doçent kadrosuna başvuran aday  Ayşe </w:t>
      </w:r>
      <w:proofErr w:type="spellStart"/>
      <w:r>
        <w:t>ŞİMŞEK’in</w:t>
      </w:r>
      <w:proofErr w:type="spellEnd"/>
      <w:r>
        <w:t xml:space="preserve">; </w:t>
      </w:r>
      <w:r w:rsidRPr="00185C21">
        <w:rPr>
          <w:b/>
        </w:rPr>
        <w:t xml:space="preserve">“Yabancı Dil </w:t>
      </w:r>
      <w:proofErr w:type="spellStart"/>
      <w:r w:rsidRPr="00185C21">
        <w:rPr>
          <w:b/>
        </w:rPr>
        <w:t>Sınavı</w:t>
      </w:r>
      <w:r>
        <w:t>”nın</w:t>
      </w:r>
      <w:proofErr w:type="spellEnd"/>
      <w:r>
        <w:t xml:space="preserve"> </w:t>
      </w:r>
      <w:r w:rsidR="00365E60">
        <w:rPr>
          <w:b/>
        </w:rPr>
        <w:t>21/07</w:t>
      </w:r>
      <w:r>
        <w:rPr>
          <w:b/>
        </w:rPr>
        <w:t xml:space="preserve">/2015 </w:t>
      </w:r>
      <w:r>
        <w:t xml:space="preserve">tarihinde saat </w:t>
      </w:r>
      <w:r>
        <w:rPr>
          <w:b/>
        </w:rPr>
        <w:t>11.00’</w:t>
      </w:r>
      <w: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aday Ayşe </w:t>
      </w:r>
      <w:proofErr w:type="spellStart"/>
      <w:r>
        <w:t>ŞİMŞEK’in</w:t>
      </w:r>
      <w:proofErr w:type="spellEnd"/>
      <w:r>
        <w:t xml:space="preserve">, </w:t>
      </w:r>
      <w:r w:rsidR="00365E60">
        <w:t xml:space="preserve"> </w:t>
      </w:r>
      <w:r>
        <w:rPr>
          <w:b/>
        </w:rPr>
        <w:t>21/0</w:t>
      </w:r>
      <w:r w:rsidR="00365E60">
        <w:rPr>
          <w:b/>
        </w:rPr>
        <w:t>7</w:t>
      </w:r>
      <w:r w:rsidRPr="004640B1">
        <w:rPr>
          <w:b/>
        </w:rPr>
        <w:t>/2015</w:t>
      </w:r>
      <w:r>
        <w:t xml:space="preserve"> günü    </w:t>
      </w:r>
      <w:r w:rsidRPr="004640B1">
        <w:rPr>
          <w:b/>
        </w:rPr>
        <w:t>saat: 14.30’</w:t>
      </w:r>
      <w:r w:rsidRPr="004640B1">
        <w:t>da</w:t>
      </w:r>
      <w:r>
        <w:t xml:space="preserve">  “</w:t>
      </w:r>
      <w:r w:rsidR="00365E60">
        <w:t xml:space="preserve"> Toplumsal Cinsiyet Rollerine Dair Söylemlerin Kadına Şiddet Üzerine Etkisi</w:t>
      </w:r>
      <w:r>
        <w:t xml:space="preserve">”; konulu </w:t>
      </w:r>
      <w:r w:rsidRPr="004640B1">
        <w:rPr>
          <w:b/>
        </w:rPr>
        <w:t>“Deneme Dersini”</w:t>
      </w:r>
      <w:r>
        <w:t xml:space="preserve"> vermesinin uygunluğuna ve </w:t>
      </w:r>
      <w:r w:rsidRPr="004640B1">
        <w:rPr>
          <w:b/>
        </w:rPr>
        <w:t>“Deneme Dersi”</w:t>
      </w:r>
      <w:r w:rsidRPr="001E1B9C">
        <w:t xml:space="preserve"> Jürisi’nin aşağıda yazılı isimlerden oluşmasının uygun olduğuna oybirliği ile karar verildi.</w:t>
      </w:r>
    </w:p>
    <w:p w:rsidR="000211C4" w:rsidRDefault="000211C4" w:rsidP="000211C4">
      <w:pPr>
        <w:pStyle w:val="ListeParagraf"/>
        <w:ind w:left="0"/>
        <w:jc w:val="both"/>
        <w:rPr>
          <w:b/>
          <w:u w:val="single"/>
        </w:rPr>
      </w:pPr>
    </w:p>
    <w:p w:rsidR="000211C4" w:rsidRPr="004835E5" w:rsidRDefault="000211C4" w:rsidP="000211C4">
      <w:pPr>
        <w:pStyle w:val="ListeParagraf"/>
        <w:ind w:left="0"/>
        <w:jc w:val="both"/>
        <w:rPr>
          <w:b/>
          <w:u w:val="single"/>
        </w:rPr>
      </w:pPr>
      <w:r>
        <w:rPr>
          <w:b/>
          <w:u w:val="single"/>
        </w:rPr>
        <w:t>YABANCI DİL SINAV JÜRİSİ:</w:t>
      </w:r>
    </w:p>
    <w:p w:rsidR="000211C4" w:rsidRDefault="000211C4" w:rsidP="000211C4">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0211C4" w:rsidRDefault="00AF3D52" w:rsidP="000211C4">
      <w:pPr>
        <w:pStyle w:val="ListeParagraf"/>
        <w:ind w:left="0"/>
        <w:jc w:val="both"/>
      </w:pPr>
      <w:proofErr w:type="spellStart"/>
      <w:proofErr w:type="gramStart"/>
      <w:r>
        <w:t>Yrd.</w:t>
      </w:r>
      <w:r w:rsidR="000211C4">
        <w:t>Doç</w:t>
      </w:r>
      <w:proofErr w:type="spellEnd"/>
      <w:r w:rsidR="000211C4">
        <w:t>.</w:t>
      </w:r>
      <w:proofErr w:type="gramEnd"/>
      <w:r w:rsidR="000211C4">
        <w:t xml:space="preserve"> Dr. </w:t>
      </w:r>
      <w:r>
        <w:t>Şaban KÖKTÜRK</w:t>
      </w:r>
      <w:r w:rsidR="000211C4">
        <w:t xml:space="preserve"> (SAÜ. </w:t>
      </w:r>
      <w:r>
        <w:t>Fen-</w:t>
      </w:r>
      <w:proofErr w:type="spellStart"/>
      <w:proofErr w:type="gramStart"/>
      <w:r>
        <w:t>Edb.Fak</w:t>
      </w:r>
      <w:proofErr w:type="spellEnd"/>
      <w:proofErr w:type="gramEnd"/>
      <w:r>
        <w:t>.</w:t>
      </w:r>
      <w:r w:rsidR="007D4882">
        <w:t xml:space="preserve"> </w:t>
      </w:r>
      <w:proofErr w:type="spellStart"/>
      <w:r w:rsidR="007D4882">
        <w:t>Çeviribilim</w:t>
      </w:r>
      <w:proofErr w:type="spellEnd"/>
      <w:r w:rsidR="007D4882">
        <w:t xml:space="preserve"> Bölümü</w:t>
      </w:r>
      <w:r w:rsidR="00D65706">
        <w:t xml:space="preserve"> </w:t>
      </w:r>
      <w:proofErr w:type="spellStart"/>
      <w:proofErr w:type="gramStart"/>
      <w:r w:rsidR="00D65706">
        <w:t>Öğr.Üyesi</w:t>
      </w:r>
      <w:proofErr w:type="spellEnd"/>
      <w:proofErr w:type="gramEnd"/>
      <w:r w:rsidR="000211C4">
        <w:t>)</w:t>
      </w:r>
    </w:p>
    <w:p w:rsidR="000211C4" w:rsidRDefault="000211C4" w:rsidP="000211C4">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0211C4" w:rsidRDefault="000211C4" w:rsidP="000211C4">
      <w:pPr>
        <w:pStyle w:val="ListeParagraf"/>
        <w:ind w:left="0"/>
        <w:jc w:val="both"/>
        <w:rPr>
          <w:b/>
          <w:u w:val="single"/>
        </w:rPr>
      </w:pPr>
    </w:p>
    <w:p w:rsidR="000211C4" w:rsidRDefault="000211C4" w:rsidP="000211C4">
      <w:pPr>
        <w:pStyle w:val="ListeParagraf"/>
        <w:ind w:left="0"/>
        <w:jc w:val="both"/>
        <w:rPr>
          <w:b/>
          <w:u w:val="single"/>
        </w:rPr>
      </w:pPr>
      <w:r>
        <w:rPr>
          <w:b/>
          <w:u w:val="single"/>
        </w:rPr>
        <w:t>DENEME DERSİ JÜRİSİ:</w:t>
      </w:r>
    </w:p>
    <w:p w:rsidR="000211C4" w:rsidRDefault="000211C4" w:rsidP="000211C4">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0211C4" w:rsidRDefault="00E76BF5" w:rsidP="000211C4">
      <w:pPr>
        <w:pStyle w:val="ListeParagraf"/>
        <w:ind w:left="0"/>
        <w:jc w:val="both"/>
      </w:pPr>
      <w:proofErr w:type="spellStart"/>
      <w:proofErr w:type="gramStart"/>
      <w:r>
        <w:t>Yrd.Doç.Dr</w:t>
      </w:r>
      <w:proofErr w:type="gramEnd"/>
      <w:r>
        <w:t>.Senem</w:t>
      </w:r>
      <w:proofErr w:type="spellEnd"/>
      <w:r>
        <w:t xml:space="preserve"> DOYDUK (SAÜ. GSF Mimarlık Bölümü Öğretim Üyesi</w:t>
      </w:r>
      <w:proofErr w:type="gramStart"/>
      <w:r>
        <w:t>)</w:t>
      </w:r>
      <w:proofErr w:type="gramEnd"/>
    </w:p>
    <w:p w:rsidR="000211C4" w:rsidRDefault="000211C4" w:rsidP="000211C4">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EC4D4B" w:rsidRDefault="00EC4D4B" w:rsidP="00851118">
      <w:pPr>
        <w:jc w:val="both"/>
      </w:pPr>
    </w:p>
    <w:p w:rsidR="00CC43D0" w:rsidRPr="00F25713" w:rsidRDefault="00DA4147" w:rsidP="00851118">
      <w:pPr>
        <w:jc w:val="both"/>
      </w:pPr>
      <w:r>
        <w:rPr>
          <w:b/>
        </w:rPr>
        <w:lastRenderedPageBreak/>
        <w:t>7-</w:t>
      </w:r>
      <w:r w:rsidR="00CC43D0">
        <w:rPr>
          <w:b/>
        </w:rPr>
        <w:t xml:space="preserve"> </w:t>
      </w:r>
      <w:r w:rsidR="00CC43D0" w:rsidRPr="00F25713">
        <w:t xml:space="preserve">Seramik ve Cam Bölüm Başkanlığının </w:t>
      </w:r>
      <w:proofErr w:type="gramStart"/>
      <w:r w:rsidR="00CC43D0" w:rsidRPr="00F25713">
        <w:t>09/07/2015</w:t>
      </w:r>
      <w:proofErr w:type="gramEnd"/>
      <w:r w:rsidR="00CC43D0" w:rsidRPr="00F25713">
        <w:t xml:space="preserve"> tarih ve 204.99/30019 sayılı yazısı okundu.</w:t>
      </w:r>
    </w:p>
    <w:p w:rsidR="00CC43D0" w:rsidRPr="008456F5" w:rsidRDefault="00CC43D0" w:rsidP="00CC43D0">
      <w:pPr>
        <w:jc w:val="both"/>
        <w:rPr>
          <w:rFonts w:eastAsiaTheme="minorHAnsi"/>
          <w:lang w:eastAsia="en-US"/>
        </w:rPr>
      </w:pPr>
      <w:proofErr w:type="gramStart"/>
      <w:r w:rsidRPr="00F25713">
        <w:t>Yapılan görüşmeler sonunda;</w:t>
      </w:r>
      <w:r>
        <w:rPr>
          <w:b/>
        </w:rPr>
        <w:t xml:space="preserve"> </w:t>
      </w:r>
      <w:r w:rsidRPr="008456F5">
        <w:rPr>
          <w:rFonts w:eastAsiaTheme="minorHAnsi"/>
          <w:lang w:eastAsia="en-US"/>
        </w:rPr>
        <w:t xml:space="preserve">Fakültemiz </w:t>
      </w:r>
      <w:r>
        <w:rPr>
          <w:rFonts w:eastAsiaTheme="minorHAnsi"/>
          <w:lang w:eastAsia="en-US"/>
        </w:rPr>
        <w:t>Seramik ve Cam</w:t>
      </w:r>
      <w:r w:rsidRPr="008456F5">
        <w:rPr>
          <w:rFonts w:eastAsiaTheme="minorHAnsi"/>
          <w:lang w:eastAsia="en-US"/>
        </w:rPr>
        <w:t xml:space="preserve"> Bölümü Araştırma Görevlisi </w:t>
      </w:r>
      <w:r>
        <w:rPr>
          <w:rFonts w:eastAsiaTheme="minorHAnsi"/>
          <w:lang w:eastAsia="en-US"/>
        </w:rPr>
        <w:t xml:space="preserve">Pınar </w:t>
      </w:r>
      <w:proofErr w:type="spellStart"/>
      <w:r>
        <w:rPr>
          <w:rFonts w:eastAsiaTheme="minorHAnsi"/>
          <w:lang w:eastAsia="en-US"/>
        </w:rPr>
        <w:t>GÜZELGÜN’ün</w:t>
      </w:r>
      <w:proofErr w:type="spellEnd"/>
      <w:r w:rsidRPr="008456F5">
        <w:rPr>
          <w:rFonts w:eastAsiaTheme="minorHAnsi"/>
          <w:lang w:eastAsia="en-US"/>
        </w:rPr>
        <w:t xml:space="preserve">, 2015-2016 Eğitim Öğretim Yılı Güz ve Bahar Yarıyıllarında </w:t>
      </w:r>
      <w:r w:rsidR="00F25713">
        <w:rPr>
          <w:rFonts w:eastAsiaTheme="minorHAnsi"/>
          <w:lang w:eastAsia="en-US"/>
        </w:rPr>
        <w:t>Seramik ve Cam</w:t>
      </w:r>
      <w:r w:rsidRPr="008456F5">
        <w:rPr>
          <w:rFonts w:eastAsiaTheme="minorHAnsi"/>
          <w:lang w:eastAsia="en-US"/>
        </w:rPr>
        <w:t xml:space="preserve"> Bölümü ders programında okutulmakta olan bazı dersleri vermek üzere görevlendirilmesinin yapılabilmesi amacıyla, aşağıda adı geçen öğretim üyelerinden oluşan “Deneme Dersi Jürisi” oluşturulmasına ve </w:t>
      </w:r>
      <w:r w:rsidR="00F25713">
        <w:rPr>
          <w:rFonts w:eastAsiaTheme="minorHAnsi"/>
          <w:lang w:eastAsia="en-US"/>
        </w:rPr>
        <w:t xml:space="preserve">adı geçenin “Seramik Yüzeyde </w:t>
      </w:r>
      <w:proofErr w:type="spellStart"/>
      <w:r w:rsidR="00F25713">
        <w:rPr>
          <w:rFonts w:eastAsiaTheme="minorHAnsi"/>
          <w:lang w:eastAsia="en-US"/>
        </w:rPr>
        <w:t>Opak</w:t>
      </w:r>
      <w:proofErr w:type="spellEnd"/>
      <w:r w:rsidR="00F25713">
        <w:rPr>
          <w:rFonts w:eastAsiaTheme="minorHAnsi"/>
          <w:lang w:eastAsia="en-US"/>
        </w:rPr>
        <w:t xml:space="preserve"> Sır Araştırması Ve Uygulamaları” konulu </w:t>
      </w:r>
      <w:r w:rsidRPr="008456F5">
        <w:rPr>
          <w:rFonts w:eastAsiaTheme="minorHAnsi"/>
          <w:lang w:eastAsia="en-US"/>
        </w:rPr>
        <w:t xml:space="preserve">Deneme Dersinin </w:t>
      </w:r>
      <w:r w:rsidR="00F25713">
        <w:rPr>
          <w:rFonts w:eastAsiaTheme="minorHAnsi"/>
          <w:lang w:eastAsia="en-US"/>
        </w:rPr>
        <w:t>15.07</w:t>
      </w:r>
      <w:r w:rsidRPr="008456F5">
        <w:rPr>
          <w:rFonts w:eastAsiaTheme="minorHAnsi"/>
          <w:lang w:eastAsia="en-US"/>
        </w:rPr>
        <w:t>.2015 günü saat 14.00’da yapılmasının uygun olduğuna oybirliği ile karar verildi.</w:t>
      </w:r>
      <w:proofErr w:type="gramEnd"/>
    </w:p>
    <w:p w:rsidR="00CC43D0" w:rsidRPr="008456F5" w:rsidRDefault="00CC43D0" w:rsidP="00CC43D0">
      <w:pPr>
        <w:jc w:val="both"/>
        <w:rPr>
          <w:rFonts w:eastAsiaTheme="minorHAnsi"/>
          <w:lang w:eastAsia="en-US"/>
        </w:rPr>
      </w:pPr>
    </w:p>
    <w:p w:rsidR="00CC43D0" w:rsidRPr="008456F5" w:rsidRDefault="00CC43D0" w:rsidP="00CC43D0">
      <w:pPr>
        <w:jc w:val="both"/>
        <w:rPr>
          <w:rFonts w:eastAsiaTheme="minorHAnsi"/>
          <w:b/>
          <w:u w:val="single"/>
          <w:lang w:eastAsia="en-US"/>
        </w:rPr>
      </w:pPr>
      <w:r w:rsidRPr="008456F5">
        <w:rPr>
          <w:rFonts w:eastAsiaTheme="minorHAnsi"/>
          <w:b/>
          <w:u w:val="single"/>
          <w:lang w:eastAsia="en-US"/>
        </w:rPr>
        <w:t>DENEME DERSİ JÜRİSİ</w:t>
      </w:r>
    </w:p>
    <w:p w:rsidR="00CC43D0" w:rsidRPr="008456F5" w:rsidRDefault="00F25713" w:rsidP="00CC43D0">
      <w:pPr>
        <w:jc w:val="both"/>
        <w:rPr>
          <w:rFonts w:eastAsiaTheme="minorHAnsi"/>
          <w:lang w:eastAsia="en-US"/>
        </w:rPr>
      </w:pPr>
      <w:r>
        <w:rPr>
          <w:rFonts w:eastAsiaTheme="minorHAnsi"/>
          <w:lang w:eastAsia="en-US"/>
        </w:rPr>
        <w:t>Doç. Neslihan ÖZGENÇ</w:t>
      </w:r>
    </w:p>
    <w:p w:rsidR="00CC43D0" w:rsidRPr="008456F5" w:rsidRDefault="00F25713" w:rsidP="00CC43D0">
      <w:pPr>
        <w:jc w:val="both"/>
        <w:rPr>
          <w:rFonts w:eastAsiaTheme="minorHAnsi"/>
          <w:lang w:eastAsia="en-US"/>
        </w:rPr>
      </w:pPr>
      <w:r>
        <w:rPr>
          <w:rFonts w:eastAsiaTheme="minorHAnsi"/>
          <w:lang w:eastAsia="en-US"/>
        </w:rPr>
        <w:t xml:space="preserve">Yrd. </w:t>
      </w:r>
      <w:r w:rsidR="00CC43D0" w:rsidRPr="008456F5">
        <w:rPr>
          <w:rFonts w:eastAsiaTheme="minorHAnsi"/>
          <w:lang w:eastAsia="en-US"/>
        </w:rPr>
        <w:t xml:space="preserve">Doç. </w:t>
      </w:r>
      <w:proofErr w:type="spellStart"/>
      <w:r>
        <w:rPr>
          <w:rFonts w:eastAsiaTheme="minorHAnsi"/>
          <w:lang w:eastAsia="en-US"/>
        </w:rPr>
        <w:t>N.Gülgün</w:t>
      </w:r>
      <w:proofErr w:type="spellEnd"/>
      <w:r>
        <w:rPr>
          <w:rFonts w:eastAsiaTheme="minorHAnsi"/>
          <w:lang w:eastAsia="en-US"/>
        </w:rPr>
        <w:t xml:space="preserve"> ELİTEZ</w:t>
      </w:r>
    </w:p>
    <w:p w:rsidR="00CC43D0" w:rsidRDefault="00CC43D0" w:rsidP="00CC43D0">
      <w:pPr>
        <w:jc w:val="both"/>
        <w:rPr>
          <w:rFonts w:eastAsiaTheme="minorHAnsi"/>
          <w:lang w:eastAsia="en-US"/>
        </w:rPr>
      </w:pPr>
      <w:r w:rsidRPr="008456F5">
        <w:rPr>
          <w:rFonts w:eastAsiaTheme="minorHAnsi"/>
          <w:lang w:eastAsia="en-US"/>
        </w:rPr>
        <w:t xml:space="preserve">Yrd. Doç. </w:t>
      </w:r>
      <w:r w:rsidR="00F25713">
        <w:rPr>
          <w:rFonts w:eastAsiaTheme="minorHAnsi"/>
          <w:lang w:eastAsia="en-US"/>
        </w:rPr>
        <w:t>Dr. Tuğba AYAS ÖNOL</w:t>
      </w:r>
    </w:p>
    <w:p w:rsidR="00CC43D0" w:rsidRDefault="00CC43D0" w:rsidP="00851118">
      <w:pPr>
        <w:jc w:val="both"/>
        <w:rPr>
          <w:b/>
        </w:rPr>
      </w:pPr>
    </w:p>
    <w:p w:rsidR="00F9333A" w:rsidRDefault="00DA4147" w:rsidP="00F9333A">
      <w:pPr>
        <w:jc w:val="both"/>
      </w:pPr>
      <w:r>
        <w:rPr>
          <w:b/>
        </w:rPr>
        <w:t>8</w:t>
      </w:r>
      <w:r w:rsidR="00F9333A" w:rsidRPr="00F9333A">
        <w:t>-</w:t>
      </w:r>
      <w:r w:rsidR="00F9333A">
        <w:t xml:space="preserve"> Seramik ve Cam Bölüm Başkanlığının </w:t>
      </w:r>
      <w:proofErr w:type="gramStart"/>
      <w:r w:rsidR="00F9333A">
        <w:t>09/07/2015</w:t>
      </w:r>
      <w:proofErr w:type="gramEnd"/>
      <w:r w:rsidR="00F9333A">
        <w:t xml:space="preserve"> tarih ve 841.02.17/300820 sayılı yazısı okundu.</w:t>
      </w:r>
    </w:p>
    <w:p w:rsidR="00F9333A" w:rsidRPr="00F9333A" w:rsidRDefault="00F9333A" w:rsidP="00F9333A">
      <w:pPr>
        <w:autoSpaceDE w:val="0"/>
        <w:autoSpaceDN w:val="0"/>
        <w:adjustRightInd w:val="0"/>
        <w:jc w:val="both"/>
        <w:rPr>
          <w:rFonts w:eastAsiaTheme="minorHAnsi"/>
          <w:lang w:eastAsia="en-US"/>
        </w:rPr>
      </w:pPr>
      <w:r>
        <w:t xml:space="preserve">Yapılan görüşmeler sonunda;  </w:t>
      </w:r>
      <w:r w:rsidRPr="00F9333A">
        <w:rPr>
          <w:rFonts w:eastAsiaTheme="minorHAnsi"/>
          <w:lang w:eastAsia="en-US"/>
        </w:rPr>
        <w:t>2015-2016 Eğitim-Öğretim Yılı Güz ve Bahar Yarıyıllarında Seramik ve Cam Bölümü ders</w:t>
      </w:r>
      <w:r>
        <w:rPr>
          <w:rFonts w:eastAsiaTheme="minorHAnsi"/>
          <w:lang w:eastAsia="en-US"/>
        </w:rPr>
        <w:t xml:space="preserve"> </w:t>
      </w:r>
      <w:r w:rsidRPr="00F9333A">
        <w:rPr>
          <w:rFonts w:eastAsiaTheme="minorHAnsi"/>
          <w:lang w:eastAsia="en-US"/>
        </w:rPr>
        <w:t xml:space="preserve">programında okutulan aşağıda yazılı dersleri vermek üzere; </w:t>
      </w:r>
      <w:r w:rsidRPr="00F9333A">
        <w:rPr>
          <w:rFonts w:eastAsiaTheme="minorHAnsi"/>
          <w:b/>
          <w:bCs/>
          <w:lang w:eastAsia="en-US"/>
        </w:rPr>
        <w:t xml:space="preserve">Yasemin </w:t>
      </w:r>
      <w:proofErr w:type="spellStart"/>
      <w:r w:rsidRPr="00F9333A">
        <w:rPr>
          <w:rFonts w:eastAsiaTheme="minorHAnsi"/>
          <w:b/>
          <w:bCs/>
          <w:lang w:eastAsia="en-US"/>
        </w:rPr>
        <w:t>TANRIVERDİ’nin</w:t>
      </w:r>
      <w:proofErr w:type="spellEnd"/>
      <w:r>
        <w:rPr>
          <w:rFonts w:eastAsiaTheme="minorHAnsi"/>
          <w:b/>
          <w:bCs/>
          <w:lang w:eastAsia="en-US"/>
        </w:rPr>
        <w:t xml:space="preserve">; </w:t>
      </w:r>
      <w:r w:rsidRPr="00F9333A">
        <w:rPr>
          <w:rFonts w:eastAsiaTheme="minorHAnsi"/>
          <w:lang w:eastAsia="en-US"/>
        </w:rPr>
        <w:t xml:space="preserve">2547 Sayılı Kanunun 31.maddesinin uyarınca </w:t>
      </w:r>
      <w:proofErr w:type="gramStart"/>
      <w:r w:rsidRPr="00F9333A">
        <w:rPr>
          <w:rFonts w:eastAsiaTheme="minorHAnsi"/>
          <w:lang w:eastAsia="en-US"/>
        </w:rPr>
        <w:t xml:space="preserve">Öğretim </w:t>
      </w:r>
      <w:r>
        <w:rPr>
          <w:rFonts w:eastAsiaTheme="minorHAnsi"/>
          <w:lang w:eastAsia="en-US"/>
        </w:rPr>
        <w:t xml:space="preserve"> Gö</w:t>
      </w:r>
      <w:r w:rsidRPr="00F9333A">
        <w:rPr>
          <w:rFonts w:eastAsiaTheme="minorHAnsi"/>
          <w:lang w:eastAsia="en-US"/>
        </w:rPr>
        <w:t>revlisi</w:t>
      </w:r>
      <w:proofErr w:type="gramEnd"/>
      <w:r w:rsidRPr="00F9333A">
        <w:rPr>
          <w:rFonts w:eastAsiaTheme="minorHAnsi"/>
          <w:lang w:eastAsia="en-US"/>
        </w:rPr>
        <w:t xml:space="preserve"> olarak görevlendirilmesinin</w:t>
      </w:r>
      <w:r>
        <w:rPr>
          <w:rFonts w:eastAsiaTheme="minorHAnsi"/>
          <w:lang w:eastAsia="en-US"/>
        </w:rPr>
        <w:t xml:space="preserve"> </w:t>
      </w:r>
      <w:r w:rsidRPr="00F9333A">
        <w:rPr>
          <w:rFonts w:eastAsiaTheme="minorHAnsi"/>
          <w:lang w:eastAsia="en-US"/>
        </w:rPr>
        <w:t xml:space="preserve">uygun olduğuna ve gereği için </w:t>
      </w:r>
      <w:r>
        <w:rPr>
          <w:rFonts w:eastAsiaTheme="minorHAnsi"/>
          <w:lang w:eastAsia="en-US"/>
        </w:rPr>
        <w:t xml:space="preserve">Üniversite Yönetim Kurulu’na arzına oybirliği ile </w:t>
      </w:r>
      <w:r w:rsidRPr="00F9333A">
        <w:rPr>
          <w:rFonts w:eastAsiaTheme="minorHAnsi"/>
          <w:lang w:eastAsia="en-US"/>
        </w:rPr>
        <w:t>karar verildi.</w:t>
      </w:r>
    </w:p>
    <w:p w:rsidR="00F9333A" w:rsidRDefault="00F9333A" w:rsidP="00F9333A">
      <w:pPr>
        <w:autoSpaceDE w:val="0"/>
        <w:autoSpaceDN w:val="0"/>
        <w:adjustRightInd w:val="0"/>
        <w:jc w:val="both"/>
        <w:rPr>
          <w:rFonts w:eastAsiaTheme="minorHAnsi"/>
          <w:b/>
          <w:bCs/>
          <w:lang w:eastAsia="en-US"/>
        </w:rPr>
      </w:pPr>
    </w:p>
    <w:tbl>
      <w:tblPr>
        <w:tblStyle w:val="TabloKlavuzu"/>
        <w:tblW w:w="0" w:type="auto"/>
        <w:tblLook w:val="04A0" w:firstRow="1" w:lastRow="0" w:firstColumn="1" w:lastColumn="0" w:noHBand="0" w:noVBand="1"/>
      </w:tblPr>
      <w:tblGrid>
        <w:gridCol w:w="2376"/>
        <w:gridCol w:w="3119"/>
        <w:gridCol w:w="1984"/>
      </w:tblGrid>
      <w:tr w:rsidR="00F9333A" w:rsidTr="00F9333A">
        <w:tc>
          <w:tcPr>
            <w:tcW w:w="2376" w:type="dxa"/>
          </w:tcPr>
          <w:p w:rsidR="00F9333A" w:rsidRDefault="00F9333A" w:rsidP="00F9333A">
            <w:pPr>
              <w:autoSpaceDE w:val="0"/>
              <w:autoSpaceDN w:val="0"/>
              <w:adjustRightInd w:val="0"/>
              <w:jc w:val="center"/>
              <w:rPr>
                <w:rFonts w:eastAsiaTheme="minorHAnsi"/>
                <w:b/>
                <w:bCs/>
                <w:lang w:eastAsia="en-US"/>
              </w:rPr>
            </w:pPr>
            <w:r>
              <w:rPr>
                <w:rFonts w:eastAsiaTheme="minorHAnsi"/>
                <w:b/>
                <w:bCs/>
                <w:lang w:eastAsia="en-US"/>
              </w:rPr>
              <w:t>Dersin Kodu</w:t>
            </w:r>
          </w:p>
        </w:tc>
        <w:tc>
          <w:tcPr>
            <w:tcW w:w="3119" w:type="dxa"/>
          </w:tcPr>
          <w:p w:rsidR="00F9333A" w:rsidRDefault="00F9333A" w:rsidP="00F9333A">
            <w:pPr>
              <w:autoSpaceDE w:val="0"/>
              <w:autoSpaceDN w:val="0"/>
              <w:adjustRightInd w:val="0"/>
              <w:jc w:val="center"/>
              <w:rPr>
                <w:rFonts w:eastAsiaTheme="minorHAnsi"/>
                <w:b/>
                <w:bCs/>
                <w:lang w:eastAsia="en-US"/>
              </w:rPr>
            </w:pPr>
            <w:r>
              <w:rPr>
                <w:rFonts w:eastAsiaTheme="minorHAnsi"/>
                <w:b/>
                <w:bCs/>
                <w:lang w:eastAsia="en-US"/>
              </w:rPr>
              <w:t>Dersin adlı</w:t>
            </w:r>
          </w:p>
        </w:tc>
        <w:tc>
          <w:tcPr>
            <w:tcW w:w="1984" w:type="dxa"/>
          </w:tcPr>
          <w:p w:rsidR="00F9333A" w:rsidRDefault="00F9333A" w:rsidP="00F9333A">
            <w:pPr>
              <w:autoSpaceDE w:val="0"/>
              <w:autoSpaceDN w:val="0"/>
              <w:adjustRightInd w:val="0"/>
              <w:jc w:val="center"/>
              <w:rPr>
                <w:rFonts w:eastAsiaTheme="minorHAnsi"/>
                <w:b/>
                <w:bCs/>
                <w:lang w:eastAsia="en-US"/>
              </w:rPr>
            </w:pPr>
            <w:r>
              <w:rPr>
                <w:rFonts w:eastAsiaTheme="minorHAnsi"/>
                <w:b/>
                <w:bCs/>
                <w:lang w:eastAsia="en-US"/>
              </w:rPr>
              <w:t>T+U</w:t>
            </w:r>
          </w:p>
        </w:tc>
      </w:tr>
      <w:tr w:rsidR="00F9333A" w:rsidTr="00F9333A">
        <w:tc>
          <w:tcPr>
            <w:tcW w:w="2376" w:type="dxa"/>
          </w:tcPr>
          <w:p w:rsidR="00F9333A" w:rsidRPr="00F9333A" w:rsidRDefault="00F9333A" w:rsidP="00F9333A">
            <w:pPr>
              <w:autoSpaceDE w:val="0"/>
              <w:autoSpaceDN w:val="0"/>
              <w:adjustRightInd w:val="0"/>
              <w:jc w:val="center"/>
              <w:rPr>
                <w:rFonts w:eastAsiaTheme="minorHAnsi"/>
                <w:bCs/>
                <w:lang w:eastAsia="en-US"/>
              </w:rPr>
            </w:pPr>
            <w:r w:rsidRPr="00F9333A">
              <w:rPr>
                <w:rFonts w:eastAsiaTheme="minorHAnsi"/>
                <w:bCs/>
                <w:lang w:eastAsia="en-US"/>
              </w:rPr>
              <w:t>RSM 103</w:t>
            </w:r>
          </w:p>
        </w:tc>
        <w:tc>
          <w:tcPr>
            <w:tcW w:w="3119" w:type="dxa"/>
          </w:tcPr>
          <w:p w:rsidR="00F9333A" w:rsidRPr="00F9333A" w:rsidRDefault="00F9333A" w:rsidP="00F9333A">
            <w:pPr>
              <w:autoSpaceDE w:val="0"/>
              <w:autoSpaceDN w:val="0"/>
              <w:adjustRightInd w:val="0"/>
              <w:jc w:val="center"/>
              <w:rPr>
                <w:rFonts w:eastAsiaTheme="minorHAnsi"/>
                <w:bCs/>
                <w:lang w:eastAsia="en-US"/>
              </w:rPr>
            </w:pPr>
            <w:r w:rsidRPr="00F9333A">
              <w:rPr>
                <w:rFonts w:eastAsiaTheme="minorHAnsi"/>
                <w:bCs/>
                <w:lang w:eastAsia="en-US"/>
              </w:rPr>
              <w:t>Temel Sanat Eğitimi I</w:t>
            </w:r>
          </w:p>
        </w:tc>
        <w:tc>
          <w:tcPr>
            <w:tcW w:w="1984" w:type="dxa"/>
          </w:tcPr>
          <w:p w:rsidR="00F9333A" w:rsidRPr="00F9333A" w:rsidRDefault="00F9333A" w:rsidP="00F9333A">
            <w:pPr>
              <w:autoSpaceDE w:val="0"/>
              <w:autoSpaceDN w:val="0"/>
              <w:adjustRightInd w:val="0"/>
              <w:jc w:val="center"/>
              <w:rPr>
                <w:rFonts w:eastAsiaTheme="minorHAnsi"/>
                <w:bCs/>
                <w:lang w:eastAsia="en-US"/>
              </w:rPr>
            </w:pPr>
            <w:r w:rsidRPr="00F9333A">
              <w:rPr>
                <w:rFonts w:eastAsiaTheme="minorHAnsi"/>
                <w:bCs/>
                <w:lang w:eastAsia="en-US"/>
              </w:rPr>
              <w:t>4+4</w:t>
            </w:r>
          </w:p>
        </w:tc>
      </w:tr>
      <w:tr w:rsidR="00F9333A" w:rsidTr="00F9333A">
        <w:tc>
          <w:tcPr>
            <w:tcW w:w="2376" w:type="dxa"/>
          </w:tcPr>
          <w:p w:rsidR="00F9333A" w:rsidRPr="00F9333A" w:rsidRDefault="00F9333A" w:rsidP="00F9333A">
            <w:pPr>
              <w:autoSpaceDE w:val="0"/>
              <w:autoSpaceDN w:val="0"/>
              <w:adjustRightInd w:val="0"/>
              <w:jc w:val="center"/>
              <w:rPr>
                <w:rFonts w:eastAsiaTheme="minorHAnsi"/>
                <w:bCs/>
                <w:lang w:eastAsia="en-US"/>
              </w:rPr>
            </w:pPr>
            <w:r w:rsidRPr="00F9333A">
              <w:rPr>
                <w:rFonts w:eastAsiaTheme="minorHAnsi"/>
                <w:bCs/>
                <w:lang w:eastAsia="en-US"/>
              </w:rPr>
              <w:t>RSM 104</w:t>
            </w:r>
          </w:p>
        </w:tc>
        <w:tc>
          <w:tcPr>
            <w:tcW w:w="3119" w:type="dxa"/>
          </w:tcPr>
          <w:p w:rsidR="00F9333A" w:rsidRPr="00F9333A" w:rsidRDefault="00F9333A" w:rsidP="00F9333A">
            <w:pPr>
              <w:autoSpaceDE w:val="0"/>
              <w:autoSpaceDN w:val="0"/>
              <w:adjustRightInd w:val="0"/>
              <w:jc w:val="center"/>
              <w:rPr>
                <w:rFonts w:eastAsiaTheme="minorHAnsi"/>
                <w:bCs/>
                <w:lang w:eastAsia="en-US"/>
              </w:rPr>
            </w:pPr>
            <w:r w:rsidRPr="00F9333A">
              <w:rPr>
                <w:rFonts w:eastAsiaTheme="minorHAnsi"/>
                <w:bCs/>
                <w:lang w:eastAsia="en-US"/>
              </w:rPr>
              <w:t>Temel Sanat Eğitimi II</w:t>
            </w:r>
          </w:p>
        </w:tc>
        <w:tc>
          <w:tcPr>
            <w:tcW w:w="1984" w:type="dxa"/>
          </w:tcPr>
          <w:p w:rsidR="00F9333A" w:rsidRPr="00F9333A" w:rsidRDefault="00F9333A" w:rsidP="00F9333A">
            <w:pPr>
              <w:autoSpaceDE w:val="0"/>
              <w:autoSpaceDN w:val="0"/>
              <w:adjustRightInd w:val="0"/>
              <w:jc w:val="center"/>
              <w:rPr>
                <w:rFonts w:eastAsiaTheme="minorHAnsi"/>
                <w:bCs/>
                <w:lang w:eastAsia="en-US"/>
              </w:rPr>
            </w:pPr>
            <w:r w:rsidRPr="00F9333A">
              <w:rPr>
                <w:rFonts w:eastAsiaTheme="minorHAnsi"/>
                <w:bCs/>
                <w:lang w:eastAsia="en-US"/>
              </w:rPr>
              <w:t>4+4</w:t>
            </w:r>
          </w:p>
        </w:tc>
      </w:tr>
    </w:tbl>
    <w:p w:rsidR="00F9333A" w:rsidRDefault="00F9333A" w:rsidP="00F9333A">
      <w:pPr>
        <w:autoSpaceDE w:val="0"/>
        <w:autoSpaceDN w:val="0"/>
        <w:adjustRightInd w:val="0"/>
        <w:jc w:val="center"/>
        <w:rPr>
          <w:rFonts w:eastAsiaTheme="minorHAnsi"/>
          <w:b/>
          <w:bCs/>
          <w:lang w:eastAsia="en-US"/>
        </w:rPr>
      </w:pPr>
    </w:p>
    <w:p w:rsidR="00F9333A" w:rsidRDefault="00DA4147" w:rsidP="00AC398F">
      <w:pPr>
        <w:autoSpaceDE w:val="0"/>
        <w:autoSpaceDN w:val="0"/>
        <w:adjustRightInd w:val="0"/>
        <w:jc w:val="both"/>
        <w:rPr>
          <w:rFonts w:eastAsiaTheme="minorHAnsi"/>
          <w:bCs/>
          <w:lang w:eastAsia="en-US"/>
        </w:rPr>
      </w:pPr>
      <w:r>
        <w:rPr>
          <w:rFonts w:eastAsiaTheme="minorHAnsi"/>
          <w:b/>
          <w:bCs/>
          <w:lang w:eastAsia="en-US"/>
        </w:rPr>
        <w:t>9</w:t>
      </w:r>
      <w:r w:rsidR="00AC398F">
        <w:rPr>
          <w:rFonts w:eastAsiaTheme="minorHAnsi"/>
          <w:b/>
          <w:bCs/>
          <w:lang w:eastAsia="en-US"/>
        </w:rPr>
        <w:t xml:space="preserve">- </w:t>
      </w:r>
      <w:r w:rsidR="00AC398F" w:rsidRPr="00AC398F">
        <w:rPr>
          <w:rFonts w:eastAsiaTheme="minorHAnsi"/>
          <w:bCs/>
          <w:lang w:eastAsia="en-US"/>
        </w:rPr>
        <w:t xml:space="preserve">Geleneksel Türk Sanatları Bölüm Başkanlığının 13/07/2015 tarih ve 841.02.17/30510 </w:t>
      </w:r>
      <w:proofErr w:type="gramStart"/>
      <w:r w:rsidR="00AC398F" w:rsidRPr="00AC398F">
        <w:rPr>
          <w:rFonts w:eastAsiaTheme="minorHAnsi"/>
          <w:bCs/>
          <w:lang w:eastAsia="en-US"/>
        </w:rPr>
        <w:t>sayılı  yazısı</w:t>
      </w:r>
      <w:proofErr w:type="gramEnd"/>
      <w:r w:rsidR="00AC398F" w:rsidRPr="00AC398F">
        <w:rPr>
          <w:rFonts w:eastAsiaTheme="minorHAnsi"/>
          <w:bCs/>
          <w:lang w:eastAsia="en-US"/>
        </w:rPr>
        <w:t xml:space="preserve"> okundu.</w:t>
      </w:r>
    </w:p>
    <w:p w:rsidR="00AC398F" w:rsidRPr="00AC398F" w:rsidRDefault="00AC398F" w:rsidP="00AC398F">
      <w:pPr>
        <w:autoSpaceDE w:val="0"/>
        <w:autoSpaceDN w:val="0"/>
        <w:adjustRightInd w:val="0"/>
        <w:jc w:val="both"/>
        <w:rPr>
          <w:rFonts w:eastAsiaTheme="minorHAnsi"/>
          <w:bCs/>
          <w:lang w:eastAsia="en-US"/>
        </w:rPr>
      </w:pPr>
      <w:r>
        <w:rPr>
          <w:rFonts w:eastAsiaTheme="minorHAnsi"/>
          <w:bCs/>
          <w:lang w:eastAsia="en-US"/>
        </w:rPr>
        <w:t xml:space="preserve">Yapılan görüşmeler sonunda; 2015-2016 Eğitim Öğretim Yılı Güz ve Bahar Yarıyıllarında, Geleneksel Türk Sanatları Bölümü programında yer alan ve Fakültemiz öğretim elemanları tarafından karşılanamayan aşağıda yazılı dersleri vermek üzere; Marmara Üniversitesi Güzel Sanatlar Fakültesi Geleneksel Türk Sanatları Halı Kilim Eski Kumaş Desenleri </w:t>
      </w:r>
      <w:proofErr w:type="spellStart"/>
      <w:r>
        <w:rPr>
          <w:rFonts w:eastAsiaTheme="minorHAnsi"/>
          <w:bCs/>
          <w:lang w:eastAsia="en-US"/>
        </w:rPr>
        <w:t>Anasanat</w:t>
      </w:r>
      <w:proofErr w:type="spellEnd"/>
      <w:r>
        <w:rPr>
          <w:rFonts w:eastAsiaTheme="minorHAnsi"/>
          <w:bCs/>
          <w:lang w:eastAsia="en-US"/>
        </w:rPr>
        <w:t xml:space="preserve"> Dalı öğretim üyesi Yrd.</w:t>
      </w:r>
      <w:r w:rsidR="002A44A0">
        <w:rPr>
          <w:rFonts w:eastAsiaTheme="minorHAnsi"/>
          <w:bCs/>
          <w:lang w:eastAsia="en-US"/>
        </w:rPr>
        <w:t xml:space="preserve"> </w:t>
      </w:r>
      <w:r>
        <w:rPr>
          <w:rFonts w:eastAsiaTheme="minorHAnsi"/>
          <w:bCs/>
          <w:lang w:eastAsia="en-US"/>
        </w:rPr>
        <w:t>Doç.</w:t>
      </w:r>
      <w:r w:rsidR="002A44A0">
        <w:rPr>
          <w:rFonts w:eastAsiaTheme="minorHAnsi"/>
          <w:bCs/>
          <w:lang w:eastAsia="en-US"/>
        </w:rPr>
        <w:t xml:space="preserve"> </w:t>
      </w:r>
      <w:proofErr w:type="gramStart"/>
      <w:r>
        <w:rPr>
          <w:rFonts w:eastAsiaTheme="minorHAnsi"/>
          <w:bCs/>
          <w:lang w:eastAsia="en-US"/>
        </w:rPr>
        <w:t xml:space="preserve">Hakan </w:t>
      </w:r>
      <w:r w:rsidR="002A44A0">
        <w:rPr>
          <w:rFonts w:eastAsiaTheme="minorHAnsi"/>
          <w:bCs/>
          <w:lang w:eastAsia="en-US"/>
        </w:rPr>
        <w:t xml:space="preserve"> </w:t>
      </w:r>
      <w:r>
        <w:rPr>
          <w:rFonts w:eastAsiaTheme="minorHAnsi"/>
          <w:bCs/>
          <w:lang w:eastAsia="en-US"/>
        </w:rPr>
        <w:t>ÇİLOĞLU</w:t>
      </w:r>
      <w:proofErr w:type="gramEnd"/>
      <w:r>
        <w:rPr>
          <w:rFonts w:eastAsiaTheme="minorHAnsi"/>
          <w:bCs/>
          <w:lang w:eastAsia="en-US"/>
        </w:rPr>
        <w:t>’</w:t>
      </w:r>
      <w:r w:rsidR="002A44A0">
        <w:rPr>
          <w:rFonts w:eastAsiaTheme="minorHAnsi"/>
          <w:bCs/>
          <w:lang w:eastAsia="en-US"/>
        </w:rPr>
        <w:t xml:space="preserve"> </w:t>
      </w:r>
      <w:proofErr w:type="spellStart"/>
      <w:r>
        <w:rPr>
          <w:rFonts w:eastAsiaTheme="minorHAnsi"/>
          <w:bCs/>
          <w:lang w:eastAsia="en-US"/>
        </w:rPr>
        <w:t>nun</w:t>
      </w:r>
      <w:proofErr w:type="spellEnd"/>
      <w:r>
        <w:rPr>
          <w:rFonts w:eastAsiaTheme="minorHAnsi"/>
          <w:bCs/>
          <w:lang w:eastAsia="en-US"/>
        </w:rPr>
        <w:t>, 2547 Sayılı Yükseköğretim  Kanununun 40/d maddesi gereğince görevlendirilmesinin uygun olduğuna ve gereği için Üniversite Yönetim Kurulu’na arzına oybirliği ile karar verildi.</w:t>
      </w:r>
    </w:p>
    <w:p w:rsidR="00F9333A" w:rsidRDefault="00F9333A" w:rsidP="00AC398F">
      <w:pPr>
        <w:autoSpaceDE w:val="0"/>
        <w:autoSpaceDN w:val="0"/>
        <w:adjustRightInd w:val="0"/>
        <w:rPr>
          <w:rFonts w:eastAsiaTheme="minorHAnsi"/>
          <w:b/>
          <w:bCs/>
          <w:lang w:eastAsia="en-US"/>
        </w:rPr>
      </w:pPr>
    </w:p>
    <w:tbl>
      <w:tblPr>
        <w:tblStyle w:val="TabloKlavuzu"/>
        <w:tblW w:w="0" w:type="auto"/>
        <w:tblLook w:val="04A0" w:firstRow="1" w:lastRow="0" w:firstColumn="1" w:lastColumn="0" w:noHBand="0" w:noVBand="1"/>
      </w:tblPr>
      <w:tblGrid>
        <w:gridCol w:w="4606"/>
        <w:gridCol w:w="889"/>
      </w:tblGrid>
      <w:tr w:rsidR="002A44A0" w:rsidTr="002A44A0">
        <w:tc>
          <w:tcPr>
            <w:tcW w:w="4606" w:type="dxa"/>
          </w:tcPr>
          <w:p w:rsidR="002A44A0" w:rsidRDefault="002A44A0" w:rsidP="00AC398F">
            <w:pPr>
              <w:autoSpaceDE w:val="0"/>
              <w:autoSpaceDN w:val="0"/>
              <w:adjustRightInd w:val="0"/>
              <w:rPr>
                <w:rFonts w:eastAsiaTheme="minorHAnsi"/>
                <w:b/>
                <w:bCs/>
                <w:lang w:eastAsia="en-US"/>
              </w:rPr>
            </w:pPr>
            <w:r>
              <w:rPr>
                <w:rFonts w:eastAsiaTheme="minorHAnsi"/>
                <w:b/>
                <w:bCs/>
                <w:lang w:eastAsia="en-US"/>
              </w:rPr>
              <w:t>Dersin Kodu- Adı</w:t>
            </w:r>
          </w:p>
        </w:tc>
        <w:tc>
          <w:tcPr>
            <w:tcW w:w="889" w:type="dxa"/>
          </w:tcPr>
          <w:p w:rsidR="002A44A0" w:rsidRDefault="002A44A0" w:rsidP="00AC398F">
            <w:pPr>
              <w:autoSpaceDE w:val="0"/>
              <w:autoSpaceDN w:val="0"/>
              <w:adjustRightInd w:val="0"/>
              <w:rPr>
                <w:rFonts w:eastAsiaTheme="minorHAnsi"/>
                <w:b/>
                <w:bCs/>
                <w:lang w:eastAsia="en-US"/>
              </w:rPr>
            </w:pPr>
            <w:r>
              <w:rPr>
                <w:rFonts w:eastAsiaTheme="minorHAnsi"/>
                <w:b/>
                <w:bCs/>
                <w:lang w:eastAsia="en-US"/>
              </w:rPr>
              <w:t>T+U</w:t>
            </w:r>
          </w:p>
        </w:tc>
      </w:tr>
      <w:tr w:rsidR="002A44A0" w:rsidRPr="002A44A0" w:rsidTr="002A44A0">
        <w:tc>
          <w:tcPr>
            <w:tcW w:w="4606" w:type="dxa"/>
          </w:tcPr>
          <w:p w:rsidR="002A44A0" w:rsidRPr="002A44A0" w:rsidRDefault="002A44A0" w:rsidP="00AC398F">
            <w:pPr>
              <w:autoSpaceDE w:val="0"/>
              <w:autoSpaceDN w:val="0"/>
              <w:adjustRightInd w:val="0"/>
              <w:rPr>
                <w:rFonts w:eastAsiaTheme="minorHAnsi"/>
                <w:bCs/>
                <w:lang w:eastAsia="en-US"/>
              </w:rPr>
            </w:pPr>
            <w:r w:rsidRPr="002A44A0">
              <w:rPr>
                <w:rFonts w:eastAsiaTheme="minorHAnsi"/>
                <w:bCs/>
                <w:lang w:eastAsia="en-US"/>
              </w:rPr>
              <w:t>RSM 103 Temel Sanat Eğitimi I</w:t>
            </w:r>
          </w:p>
        </w:tc>
        <w:tc>
          <w:tcPr>
            <w:tcW w:w="889" w:type="dxa"/>
          </w:tcPr>
          <w:p w:rsidR="002A44A0" w:rsidRPr="002A44A0" w:rsidRDefault="002A44A0" w:rsidP="00AC398F">
            <w:pPr>
              <w:autoSpaceDE w:val="0"/>
              <w:autoSpaceDN w:val="0"/>
              <w:adjustRightInd w:val="0"/>
              <w:rPr>
                <w:rFonts w:eastAsiaTheme="minorHAnsi"/>
                <w:bCs/>
                <w:lang w:eastAsia="en-US"/>
              </w:rPr>
            </w:pPr>
            <w:r w:rsidRPr="002A44A0">
              <w:rPr>
                <w:rFonts w:eastAsiaTheme="minorHAnsi"/>
                <w:bCs/>
                <w:lang w:eastAsia="en-US"/>
              </w:rPr>
              <w:t>4+4</w:t>
            </w:r>
          </w:p>
        </w:tc>
      </w:tr>
      <w:tr w:rsidR="002A44A0" w:rsidRPr="002A44A0" w:rsidTr="002A44A0">
        <w:tc>
          <w:tcPr>
            <w:tcW w:w="4606" w:type="dxa"/>
          </w:tcPr>
          <w:p w:rsidR="002A44A0" w:rsidRPr="002A44A0" w:rsidRDefault="002A44A0" w:rsidP="00AC398F">
            <w:pPr>
              <w:autoSpaceDE w:val="0"/>
              <w:autoSpaceDN w:val="0"/>
              <w:adjustRightInd w:val="0"/>
              <w:rPr>
                <w:rFonts w:eastAsiaTheme="minorHAnsi"/>
                <w:bCs/>
                <w:lang w:eastAsia="en-US"/>
              </w:rPr>
            </w:pPr>
            <w:r w:rsidRPr="002A44A0">
              <w:rPr>
                <w:rFonts w:eastAsiaTheme="minorHAnsi"/>
                <w:bCs/>
                <w:lang w:eastAsia="en-US"/>
              </w:rPr>
              <w:t>RSM 104 Temel Sanat Eğitimi II</w:t>
            </w:r>
          </w:p>
        </w:tc>
        <w:tc>
          <w:tcPr>
            <w:tcW w:w="889" w:type="dxa"/>
          </w:tcPr>
          <w:p w:rsidR="002A44A0" w:rsidRPr="002A44A0" w:rsidRDefault="002A44A0" w:rsidP="00AC398F">
            <w:pPr>
              <w:autoSpaceDE w:val="0"/>
              <w:autoSpaceDN w:val="0"/>
              <w:adjustRightInd w:val="0"/>
              <w:rPr>
                <w:rFonts w:eastAsiaTheme="minorHAnsi"/>
                <w:bCs/>
                <w:lang w:eastAsia="en-US"/>
              </w:rPr>
            </w:pPr>
            <w:r w:rsidRPr="002A44A0">
              <w:rPr>
                <w:rFonts w:eastAsiaTheme="minorHAnsi"/>
                <w:bCs/>
                <w:lang w:eastAsia="en-US"/>
              </w:rPr>
              <w:t>4+4</w:t>
            </w:r>
          </w:p>
        </w:tc>
      </w:tr>
    </w:tbl>
    <w:p w:rsidR="002A44A0" w:rsidRDefault="002A44A0" w:rsidP="00AC398F">
      <w:pPr>
        <w:autoSpaceDE w:val="0"/>
        <w:autoSpaceDN w:val="0"/>
        <w:adjustRightInd w:val="0"/>
        <w:rPr>
          <w:rFonts w:eastAsiaTheme="minorHAnsi"/>
          <w:b/>
          <w:bCs/>
          <w:lang w:eastAsia="en-US"/>
        </w:rPr>
      </w:pPr>
    </w:p>
    <w:p w:rsidR="000402CB" w:rsidRDefault="00DA4147" w:rsidP="000402CB">
      <w:pPr>
        <w:autoSpaceDE w:val="0"/>
        <w:autoSpaceDN w:val="0"/>
        <w:adjustRightInd w:val="0"/>
        <w:jc w:val="both"/>
        <w:rPr>
          <w:rFonts w:eastAsiaTheme="minorHAnsi"/>
          <w:bCs/>
          <w:lang w:eastAsia="en-US"/>
        </w:rPr>
      </w:pPr>
      <w:r>
        <w:rPr>
          <w:rFonts w:eastAsiaTheme="minorHAnsi"/>
          <w:b/>
          <w:bCs/>
          <w:lang w:eastAsia="en-US"/>
        </w:rPr>
        <w:t>10</w:t>
      </w:r>
      <w:r w:rsidR="00AC398F">
        <w:rPr>
          <w:rFonts w:eastAsiaTheme="minorHAnsi"/>
          <w:b/>
          <w:bCs/>
          <w:lang w:eastAsia="en-US"/>
        </w:rPr>
        <w:t>-</w:t>
      </w:r>
      <w:r w:rsidR="000402CB">
        <w:rPr>
          <w:rFonts w:eastAsiaTheme="minorHAnsi"/>
          <w:b/>
          <w:bCs/>
          <w:lang w:eastAsia="en-US"/>
        </w:rPr>
        <w:t xml:space="preserve">  </w:t>
      </w:r>
      <w:r w:rsidR="000402CB" w:rsidRPr="00AC398F">
        <w:rPr>
          <w:rFonts w:eastAsiaTheme="minorHAnsi"/>
          <w:bCs/>
          <w:lang w:eastAsia="en-US"/>
        </w:rPr>
        <w:t>Geleneksel Türk Sanatları Bölüm Başkanlığının 13/07/2015 tarih ve 841.02.17/305</w:t>
      </w:r>
      <w:r w:rsidR="000402CB">
        <w:rPr>
          <w:rFonts w:eastAsiaTheme="minorHAnsi"/>
          <w:bCs/>
          <w:lang w:eastAsia="en-US"/>
        </w:rPr>
        <w:t xml:space="preserve">27 </w:t>
      </w:r>
      <w:proofErr w:type="gramStart"/>
      <w:r w:rsidR="000402CB" w:rsidRPr="00AC398F">
        <w:rPr>
          <w:rFonts w:eastAsiaTheme="minorHAnsi"/>
          <w:bCs/>
          <w:lang w:eastAsia="en-US"/>
        </w:rPr>
        <w:t>sayılı  yazısı</w:t>
      </w:r>
      <w:proofErr w:type="gramEnd"/>
      <w:r w:rsidR="000402CB" w:rsidRPr="00AC398F">
        <w:rPr>
          <w:rFonts w:eastAsiaTheme="minorHAnsi"/>
          <w:bCs/>
          <w:lang w:eastAsia="en-US"/>
        </w:rPr>
        <w:t xml:space="preserve"> okundu.</w:t>
      </w:r>
    </w:p>
    <w:p w:rsidR="000402CB" w:rsidRPr="00AC398F" w:rsidRDefault="000402CB" w:rsidP="000402CB">
      <w:pPr>
        <w:autoSpaceDE w:val="0"/>
        <w:autoSpaceDN w:val="0"/>
        <w:adjustRightInd w:val="0"/>
        <w:jc w:val="both"/>
        <w:rPr>
          <w:rFonts w:eastAsiaTheme="minorHAnsi"/>
          <w:bCs/>
          <w:lang w:eastAsia="en-US"/>
        </w:rPr>
      </w:pPr>
      <w:r>
        <w:rPr>
          <w:rFonts w:eastAsiaTheme="minorHAnsi"/>
          <w:bCs/>
          <w:lang w:eastAsia="en-US"/>
        </w:rPr>
        <w:t xml:space="preserve">Yapılan görüşmeler sonunda; 2015-2016 Eğitim Öğretim Yılı Güz ve Bahar Yarıyıllarında, Geleneksel Türk Sanatları Bölümü Halı Kilim Sanat Dalı ders programında yer alan ve Fakültemiz öğretim elemanları tarafından karşılanamayan aşağıda yazılı dersleri vermek üzere; Nişantaşı Üniversitesi Güzel Sanatlar Fakültesi Tekstil ve Tasarım Bölümü öğretim üyesi Prof. Dr. Şebnem Ruhsar TEMİR </w:t>
      </w:r>
      <w:proofErr w:type="spellStart"/>
      <w:r>
        <w:rPr>
          <w:rFonts w:eastAsiaTheme="minorHAnsi"/>
          <w:bCs/>
          <w:lang w:eastAsia="en-US"/>
        </w:rPr>
        <w:t>GÖKÇELİ’nin</w:t>
      </w:r>
      <w:proofErr w:type="spellEnd"/>
      <w:r>
        <w:rPr>
          <w:rFonts w:eastAsiaTheme="minorHAnsi"/>
          <w:bCs/>
          <w:lang w:eastAsia="en-US"/>
        </w:rPr>
        <w:t xml:space="preserve">, 2547 Sayılı </w:t>
      </w:r>
      <w:proofErr w:type="gramStart"/>
      <w:r>
        <w:rPr>
          <w:rFonts w:eastAsiaTheme="minorHAnsi"/>
          <w:bCs/>
          <w:lang w:eastAsia="en-US"/>
        </w:rPr>
        <w:t>Yükseköğretim  Kanununun</w:t>
      </w:r>
      <w:proofErr w:type="gramEnd"/>
      <w:r>
        <w:rPr>
          <w:rFonts w:eastAsiaTheme="minorHAnsi"/>
          <w:bCs/>
          <w:lang w:eastAsia="en-US"/>
        </w:rPr>
        <w:t xml:space="preserve"> 40/d maddesi gereğince görevlendirilmesinin uygun olduğuna ve gereği için Üniversite Yönetim Kurulu’na arzına oybirliği ile karar verildi.</w:t>
      </w:r>
    </w:p>
    <w:p w:rsidR="000402CB" w:rsidRDefault="000402CB" w:rsidP="000402CB">
      <w:pPr>
        <w:autoSpaceDE w:val="0"/>
        <w:autoSpaceDN w:val="0"/>
        <w:adjustRightInd w:val="0"/>
        <w:rPr>
          <w:rFonts w:eastAsiaTheme="minorHAnsi"/>
          <w:b/>
          <w:bCs/>
          <w:lang w:eastAsia="en-US"/>
        </w:rPr>
      </w:pPr>
    </w:p>
    <w:tbl>
      <w:tblPr>
        <w:tblStyle w:val="TabloKlavuzu"/>
        <w:tblW w:w="0" w:type="auto"/>
        <w:tblLook w:val="04A0" w:firstRow="1" w:lastRow="0" w:firstColumn="1" w:lastColumn="0" w:noHBand="0" w:noVBand="1"/>
      </w:tblPr>
      <w:tblGrid>
        <w:gridCol w:w="5353"/>
        <w:gridCol w:w="709"/>
      </w:tblGrid>
      <w:tr w:rsidR="000402CB" w:rsidTr="000402CB">
        <w:tc>
          <w:tcPr>
            <w:tcW w:w="5353" w:type="dxa"/>
          </w:tcPr>
          <w:p w:rsidR="000402CB" w:rsidRDefault="000402CB" w:rsidP="00BA34EE">
            <w:pPr>
              <w:autoSpaceDE w:val="0"/>
              <w:autoSpaceDN w:val="0"/>
              <w:adjustRightInd w:val="0"/>
              <w:rPr>
                <w:rFonts w:eastAsiaTheme="minorHAnsi"/>
                <w:b/>
                <w:bCs/>
                <w:lang w:eastAsia="en-US"/>
              </w:rPr>
            </w:pPr>
            <w:r>
              <w:rPr>
                <w:rFonts w:eastAsiaTheme="minorHAnsi"/>
                <w:b/>
                <w:bCs/>
                <w:lang w:eastAsia="en-US"/>
              </w:rPr>
              <w:t>Dersin Kodu- Adı</w:t>
            </w:r>
          </w:p>
        </w:tc>
        <w:tc>
          <w:tcPr>
            <w:tcW w:w="709" w:type="dxa"/>
          </w:tcPr>
          <w:p w:rsidR="000402CB" w:rsidRDefault="000402CB" w:rsidP="00BA34EE">
            <w:pPr>
              <w:autoSpaceDE w:val="0"/>
              <w:autoSpaceDN w:val="0"/>
              <w:adjustRightInd w:val="0"/>
              <w:rPr>
                <w:rFonts w:eastAsiaTheme="minorHAnsi"/>
                <w:b/>
                <w:bCs/>
                <w:lang w:eastAsia="en-US"/>
              </w:rPr>
            </w:pPr>
            <w:r>
              <w:rPr>
                <w:rFonts w:eastAsiaTheme="minorHAnsi"/>
                <w:b/>
                <w:bCs/>
                <w:lang w:eastAsia="en-US"/>
              </w:rPr>
              <w:t>T+U</w:t>
            </w:r>
          </w:p>
        </w:tc>
      </w:tr>
      <w:tr w:rsidR="000402CB" w:rsidRPr="002A44A0" w:rsidTr="000402CB">
        <w:tc>
          <w:tcPr>
            <w:tcW w:w="5353"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HKE 205 Dokuma Tasarımı I</w:t>
            </w:r>
          </w:p>
        </w:tc>
        <w:tc>
          <w:tcPr>
            <w:tcW w:w="709"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2</w:t>
            </w:r>
            <w:r w:rsidRPr="002A44A0">
              <w:rPr>
                <w:rFonts w:eastAsiaTheme="minorHAnsi"/>
                <w:bCs/>
                <w:lang w:eastAsia="en-US"/>
              </w:rPr>
              <w:t>+4</w:t>
            </w:r>
          </w:p>
        </w:tc>
      </w:tr>
      <w:tr w:rsidR="000402CB" w:rsidRPr="002A44A0" w:rsidTr="000402CB">
        <w:tc>
          <w:tcPr>
            <w:tcW w:w="5353"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HKE 415 Uygulama Atölyesi I (Kumaş Tasarımı I)</w:t>
            </w:r>
          </w:p>
        </w:tc>
        <w:tc>
          <w:tcPr>
            <w:tcW w:w="709"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2</w:t>
            </w:r>
            <w:r w:rsidRPr="002A44A0">
              <w:rPr>
                <w:rFonts w:eastAsiaTheme="minorHAnsi"/>
                <w:bCs/>
                <w:lang w:eastAsia="en-US"/>
              </w:rPr>
              <w:t>+4</w:t>
            </w:r>
          </w:p>
        </w:tc>
      </w:tr>
      <w:tr w:rsidR="000402CB" w:rsidRPr="002A44A0" w:rsidTr="000402CB">
        <w:tc>
          <w:tcPr>
            <w:tcW w:w="5353"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 xml:space="preserve">HKE 405 Bitirme </w:t>
            </w:r>
            <w:proofErr w:type="spellStart"/>
            <w:r>
              <w:rPr>
                <w:rFonts w:eastAsiaTheme="minorHAnsi"/>
                <w:bCs/>
                <w:lang w:eastAsia="en-US"/>
              </w:rPr>
              <w:t>Projsi</w:t>
            </w:r>
            <w:proofErr w:type="spellEnd"/>
            <w:r>
              <w:rPr>
                <w:rFonts w:eastAsiaTheme="minorHAnsi"/>
                <w:bCs/>
                <w:lang w:eastAsia="en-US"/>
              </w:rPr>
              <w:t xml:space="preserve"> I (Kumaş Tasarımı I)</w:t>
            </w:r>
          </w:p>
        </w:tc>
        <w:tc>
          <w:tcPr>
            <w:tcW w:w="709" w:type="dxa"/>
          </w:tcPr>
          <w:p w:rsidR="000402CB" w:rsidRPr="002A44A0" w:rsidRDefault="000402CB" w:rsidP="000402CB">
            <w:pPr>
              <w:autoSpaceDE w:val="0"/>
              <w:autoSpaceDN w:val="0"/>
              <w:adjustRightInd w:val="0"/>
              <w:rPr>
                <w:rFonts w:eastAsiaTheme="minorHAnsi"/>
                <w:bCs/>
                <w:lang w:eastAsia="en-US"/>
              </w:rPr>
            </w:pPr>
            <w:r>
              <w:rPr>
                <w:rFonts w:eastAsiaTheme="minorHAnsi"/>
                <w:bCs/>
                <w:lang w:eastAsia="en-US"/>
              </w:rPr>
              <w:t>0</w:t>
            </w:r>
            <w:r w:rsidRPr="002A44A0">
              <w:rPr>
                <w:rFonts w:eastAsiaTheme="minorHAnsi"/>
                <w:bCs/>
                <w:lang w:eastAsia="en-US"/>
              </w:rPr>
              <w:t>+</w:t>
            </w:r>
            <w:r>
              <w:rPr>
                <w:rFonts w:eastAsiaTheme="minorHAnsi"/>
                <w:bCs/>
                <w:lang w:eastAsia="en-US"/>
              </w:rPr>
              <w:t>2</w:t>
            </w:r>
          </w:p>
        </w:tc>
      </w:tr>
      <w:tr w:rsidR="000402CB" w:rsidRPr="002A44A0" w:rsidTr="000402CB">
        <w:tc>
          <w:tcPr>
            <w:tcW w:w="5353"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HKE 431 Serbest Tasarım I (Tekstil Bezeme Sanatı)</w:t>
            </w:r>
          </w:p>
        </w:tc>
        <w:tc>
          <w:tcPr>
            <w:tcW w:w="709"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2+2</w:t>
            </w:r>
          </w:p>
        </w:tc>
      </w:tr>
      <w:tr w:rsidR="000402CB" w:rsidRPr="002A44A0" w:rsidTr="000402CB">
        <w:tc>
          <w:tcPr>
            <w:tcW w:w="5353"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HKE 206 Dokuma Tasarımı II</w:t>
            </w:r>
          </w:p>
        </w:tc>
        <w:tc>
          <w:tcPr>
            <w:tcW w:w="709"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2+4</w:t>
            </w:r>
          </w:p>
        </w:tc>
      </w:tr>
      <w:tr w:rsidR="000402CB" w:rsidRPr="002A44A0" w:rsidTr="000402CB">
        <w:tc>
          <w:tcPr>
            <w:tcW w:w="5353"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HKE 416 Uygulama Atölyesi II (Kumaş Tasarımı II)</w:t>
            </w:r>
          </w:p>
        </w:tc>
        <w:tc>
          <w:tcPr>
            <w:tcW w:w="709"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2+4</w:t>
            </w:r>
          </w:p>
        </w:tc>
      </w:tr>
      <w:tr w:rsidR="000402CB" w:rsidRPr="002A44A0" w:rsidTr="000402CB">
        <w:tc>
          <w:tcPr>
            <w:tcW w:w="5353"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HKE 406 Bitirme Projesi II (Kumaş Tasarımı II)</w:t>
            </w:r>
          </w:p>
        </w:tc>
        <w:tc>
          <w:tcPr>
            <w:tcW w:w="709"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0+2</w:t>
            </w:r>
          </w:p>
        </w:tc>
      </w:tr>
      <w:tr w:rsidR="000402CB" w:rsidRPr="002A44A0" w:rsidTr="000402CB">
        <w:tc>
          <w:tcPr>
            <w:tcW w:w="5353"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HKE 432 Serbest Tasarım II (Tekstil Bezeme Sanatı)</w:t>
            </w:r>
          </w:p>
        </w:tc>
        <w:tc>
          <w:tcPr>
            <w:tcW w:w="709" w:type="dxa"/>
          </w:tcPr>
          <w:p w:rsidR="000402CB" w:rsidRPr="002A44A0" w:rsidRDefault="000402CB" w:rsidP="00BA34EE">
            <w:pPr>
              <w:autoSpaceDE w:val="0"/>
              <w:autoSpaceDN w:val="0"/>
              <w:adjustRightInd w:val="0"/>
              <w:rPr>
                <w:rFonts w:eastAsiaTheme="minorHAnsi"/>
                <w:bCs/>
                <w:lang w:eastAsia="en-US"/>
              </w:rPr>
            </w:pPr>
            <w:r>
              <w:rPr>
                <w:rFonts w:eastAsiaTheme="minorHAnsi"/>
                <w:bCs/>
                <w:lang w:eastAsia="en-US"/>
              </w:rPr>
              <w:t>2+2</w:t>
            </w:r>
          </w:p>
        </w:tc>
      </w:tr>
    </w:tbl>
    <w:p w:rsidR="000402CB" w:rsidRDefault="000402CB" w:rsidP="000402CB">
      <w:pPr>
        <w:autoSpaceDE w:val="0"/>
        <w:autoSpaceDN w:val="0"/>
        <w:adjustRightInd w:val="0"/>
        <w:rPr>
          <w:rFonts w:eastAsiaTheme="minorHAnsi"/>
          <w:b/>
          <w:bCs/>
          <w:lang w:eastAsia="en-US"/>
        </w:rPr>
      </w:pPr>
    </w:p>
    <w:p w:rsidR="00611F1E" w:rsidRDefault="00AF3D52" w:rsidP="00611F1E">
      <w:pPr>
        <w:autoSpaceDE w:val="0"/>
        <w:autoSpaceDN w:val="0"/>
        <w:adjustRightInd w:val="0"/>
        <w:jc w:val="both"/>
        <w:rPr>
          <w:rFonts w:eastAsiaTheme="minorHAnsi"/>
          <w:bCs/>
          <w:lang w:eastAsia="en-US"/>
        </w:rPr>
      </w:pPr>
      <w:r>
        <w:rPr>
          <w:rFonts w:eastAsiaTheme="minorHAnsi"/>
          <w:b/>
          <w:bCs/>
          <w:lang w:eastAsia="en-US"/>
        </w:rPr>
        <w:t>1</w:t>
      </w:r>
      <w:r w:rsidR="00DA4147">
        <w:rPr>
          <w:rFonts w:eastAsiaTheme="minorHAnsi"/>
          <w:b/>
          <w:bCs/>
          <w:lang w:eastAsia="en-US"/>
        </w:rPr>
        <w:t>1</w:t>
      </w:r>
      <w:r w:rsidR="00611F1E">
        <w:rPr>
          <w:rFonts w:eastAsiaTheme="minorHAnsi"/>
          <w:b/>
          <w:bCs/>
          <w:lang w:eastAsia="en-US"/>
        </w:rPr>
        <w:t xml:space="preserve">-  </w:t>
      </w:r>
      <w:r w:rsidR="00611F1E" w:rsidRPr="00AC398F">
        <w:rPr>
          <w:rFonts w:eastAsiaTheme="minorHAnsi"/>
          <w:bCs/>
          <w:lang w:eastAsia="en-US"/>
        </w:rPr>
        <w:t xml:space="preserve">Geleneksel Türk Sanatları Bölüm Başkanlığının 13/07/2015 tarih ve </w:t>
      </w:r>
      <w:r w:rsidR="004A2898">
        <w:rPr>
          <w:rFonts w:eastAsiaTheme="minorHAnsi"/>
          <w:bCs/>
          <w:lang w:eastAsia="en-US"/>
        </w:rPr>
        <w:t>105.01.02/30509</w:t>
      </w:r>
      <w:r w:rsidR="00611F1E">
        <w:rPr>
          <w:rFonts w:eastAsiaTheme="minorHAnsi"/>
          <w:bCs/>
          <w:lang w:eastAsia="en-US"/>
        </w:rPr>
        <w:t xml:space="preserve"> </w:t>
      </w:r>
      <w:proofErr w:type="gramStart"/>
      <w:r w:rsidR="00611F1E" w:rsidRPr="00AC398F">
        <w:rPr>
          <w:rFonts w:eastAsiaTheme="minorHAnsi"/>
          <w:bCs/>
          <w:lang w:eastAsia="en-US"/>
        </w:rPr>
        <w:t>sayılı  yazısı</w:t>
      </w:r>
      <w:proofErr w:type="gramEnd"/>
      <w:r w:rsidR="00611F1E" w:rsidRPr="00AC398F">
        <w:rPr>
          <w:rFonts w:eastAsiaTheme="minorHAnsi"/>
          <w:bCs/>
          <w:lang w:eastAsia="en-US"/>
        </w:rPr>
        <w:t xml:space="preserve"> okundu.</w:t>
      </w:r>
    </w:p>
    <w:p w:rsidR="00611F1E" w:rsidRPr="00AC398F" w:rsidRDefault="00611F1E" w:rsidP="00611F1E">
      <w:pPr>
        <w:autoSpaceDE w:val="0"/>
        <w:autoSpaceDN w:val="0"/>
        <w:adjustRightInd w:val="0"/>
        <w:jc w:val="both"/>
        <w:rPr>
          <w:rFonts w:eastAsiaTheme="minorHAnsi"/>
          <w:bCs/>
          <w:lang w:eastAsia="en-US"/>
        </w:rPr>
      </w:pPr>
      <w:r>
        <w:rPr>
          <w:rFonts w:eastAsiaTheme="minorHAnsi"/>
          <w:bCs/>
          <w:lang w:eastAsia="en-US"/>
        </w:rPr>
        <w:t>Yapılan görüşmeler sonunda; 2015-2016 Eğitim Öğretim Yılı Güz ve Bahar Yarıyıllarında, Geleneksel Türk Sanatları Bölümü ders programında yer alan ve Fakültemiz öğretim elemanları tarafından karşılanamayan aşağıda yazılı dersleri vermek üzere</w:t>
      </w:r>
      <w:r w:rsidR="004A2898">
        <w:rPr>
          <w:rFonts w:eastAsiaTheme="minorHAnsi"/>
          <w:bCs/>
          <w:lang w:eastAsia="en-US"/>
        </w:rPr>
        <w:t xml:space="preserve">; </w:t>
      </w:r>
      <w:proofErr w:type="spellStart"/>
      <w:proofErr w:type="gramStart"/>
      <w:r w:rsidR="004A2898">
        <w:rPr>
          <w:rFonts w:eastAsiaTheme="minorHAnsi"/>
          <w:bCs/>
          <w:lang w:eastAsia="en-US"/>
        </w:rPr>
        <w:t>Öğr.Gör</w:t>
      </w:r>
      <w:proofErr w:type="spellEnd"/>
      <w:proofErr w:type="gramEnd"/>
      <w:r w:rsidR="004A2898">
        <w:rPr>
          <w:rFonts w:eastAsiaTheme="minorHAnsi"/>
          <w:bCs/>
          <w:lang w:eastAsia="en-US"/>
        </w:rPr>
        <w:t xml:space="preserve">. Elif </w:t>
      </w:r>
      <w:proofErr w:type="spellStart"/>
      <w:r w:rsidR="004A2898">
        <w:rPr>
          <w:rFonts w:eastAsiaTheme="minorHAnsi"/>
          <w:bCs/>
          <w:lang w:eastAsia="en-US"/>
        </w:rPr>
        <w:t>İLTER’in</w:t>
      </w:r>
      <w:proofErr w:type="spellEnd"/>
      <w:r w:rsidR="004A2898">
        <w:rPr>
          <w:rFonts w:eastAsiaTheme="minorHAnsi"/>
          <w:bCs/>
          <w:lang w:eastAsia="en-US"/>
        </w:rPr>
        <w:t xml:space="preserve">, </w:t>
      </w:r>
      <w:r>
        <w:rPr>
          <w:rFonts w:eastAsiaTheme="minorHAnsi"/>
          <w:bCs/>
          <w:lang w:eastAsia="en-US"/>
        </w:rPr>
        <w:t xml:space="preserve">2547 Sayılı </w:t>
      </w:r>
      <w:proofErr w:type="gramStart"/>
      <w:r>
        <w:rPr>
          <w:rFonts w:eastAsiaTheme="minorHAnsi"/>
          <w:bCs/>
          <w:lang w:eastAsia="en-US"/>
        </w:rPr>
        <w:t>Yükseköğretim  Kanununun</w:t>
      </w:r>
      <w:proofErr w:type="gramEnd"/>
      <w:r>
        <w:rPr>
          <w:rFonts w:eastAsiaTheme="minorHAnsi"/>
          <w:bCs/>
          <w:lang w:eastAsia="en-US"/>
        </w:rPr>
        <w:t xml:space="preserve"> </w:t>
      </w:r>
      <w:r w:rsidR="004A2898">
        <w:rPr>
          <w:rFonts w:eastAsiaTheme="minorHAnsi"/>
          <w:bCs/>
          <w:lang w:eastAsia="en-US"/>
        </w:rPr>
        <w:t>31.</w:t>
      </w:r>
      <w:r>
        <w:rPr>
          <w:rFonts w:eastAsiaTheme="minorHAnsi"/>
          <w:bCs/>
          <w:lang w:eastAsia="en-US"/>
        </w:rPr>
        <w:t xml:space="preserve"> maddesi gereğince görevlendirilmesinin uygun olduğuna ve gereği için Üniversite Yönetim Kurulu’na arzına oybirliği ile karar verildi.</w:t>
      </w:r>
    </w:p>
    <w:p w:rsidR="00611F1E" w:rsidRDefault="00611F1E" w:rsidP="00611F1E">
      <w:pPr>
        <w:autoSpaceDE w:val="0"/>
        <w:autoSpaceDN w:val="0"/>
        <w:adjustRightInd w:val="0"/>
        <w:rPr>
          <w:rFonts w:eastAsiaTheme="minorHAnsi"/>
          <w:b/>
          <w:bCs/>
          <w:lang w:eastAsia="en-US"/>
        </w:rPr>
      </w:pPr>
    </w:p>
    <w:tbl>
      <w:tblPr>
        <w:tblStyle w:val="TabloKlavuzu"/>
        <w:tblW w:w="0" w:type="auto"/>
        <w:tblLook w:val="04A0" w:firstRow="1" w:lastRow="0" w:firstColumn="1" w:lastColumn="0" w:noHBand="0" w:noVBand="1"/>
      </w:tblPr>
      <w:tblGrid>
        <w:gridCol w:w="5353"/>
        <w:gridCol w:w="709"/>
      </w:tblGrid>
      <w:tr w:rsidR="00611F1E" w:rsidTr="00BA34EE">
        <w:tc>
          <w:tcPr>
            <w:tcW w:w="5353" w:type="dxa"/>
          </w:tcPr>
          <w:p w:rsidR="00611F1E" w:rsidRDefault="00611F1E" w:rsidP="00BA34EE">
            <w:pPr>
              <w:autoSpaceDE w:val="0"/>
              <w:autoSpaceDN w:val="0"/>
              <w:adjustRightInd w:val="0"/>
              <w:rPr>
                <w:rFonts w:eastAsiaTheme="minorHAnsi"/>
                <w:b/>
                <w:bCs/>
                <w:lang w:eastAsia="en-US"/>
              </w:rPr>
            </w:pPr>
            <w:r>
              <w:rPr>
                <w:rFonts w:eastAsiaTheme="minorHAnsi"/>
                <w:b/>
                <w:bCs/>
                <w:lang w:eastAsia="en-US"/>
              </w:rPr>
              <w:t>Dersin Kodu- Adı</w:t>
            </w:r>
          </w:p>
        </w:tc>
        <w:tc>
          <w:tcPr>
            <w:tcW w:w="709" w:type="dxa"/>
          </w:tcPr>
          <w:p w:rsidR="00611F1E" w:rsidRDefault="00611F1E" w:rsidP="00BA34EE">
            <w:pPr>
              <w:autoSpaceDE w:val="0"/>
              <w:autoSpaceDN w:val="0"/>
              <w:adjustRightInd w:val="0"/>
              <w:rPr>
                <w:rFonts w:eastAsiaTheme="minorHAnsi"/>
                <w:b/>
                <w:bCs/>
                <w:lang w:eastAsia="en-US"/>
              </w:rPr>
            </w:pPr>
            <w:r>
              <w:rPr>
                <w:rFonts w:eastAsiaTheme="minorHAnsi"/>
                <w:b/>
                <w:bCs/>
                <w:lang w:eastAsia="en-US"/>
              </w:rPr>
              <w:t>T+U</w:t>
            </w:r>
          </w:p>
        </w:tc>
      </w:tr>
      <w:tr w:rsidR="00611F1E" w:rsidRPr="002A44A0" w:rsidTr="00BA34EE">
        <w:tc>
          <w:tcPr>
            <w:tcW w:w="5353" w:type="dxa"/>
          </w:tcPr>
          <w:p w:rsidR="00611F1E" w:rsidRPr="002A44A0" w:rsidRDefault="004A2898" w:rsidP="00BA34EE">
            <w:pPr>
              <w:autoSpaceDE w:val="0"/>
              <w:autoSpaceDN w:val="0"/>
              <w:adjustRightInd w:val="0"/>
              <w:rPr>
                <w:rFonts w:eastAsiaTheme="minorHAnsi"/>
                <w:bCs/>
                <w:lang w:eastAsia="en-US"/>
              </w:rPr>
            </w:pPr>
            <w:r>
              <w:rPr>
                <w:rFonts w:eastAsiaTheme="minorHAnsi"/>
                <w:bCs/>
                <w:lang w:eastAsia="en-US"/>
              </w:rPr>
              <w:t>HAT 325 Osmanlı Hat Sanatı I</w:t>
            </w:r>
          </w:p>
        </w:tc>
        <w:tc>
          <w:tcPr>
            <w:tcW w:w="709" w:type="dxa"/>
          </w:tcPr>
          <w:p w:rsidR="00611F1E" w:rsidRPr="002A44A0" w:rsidRDefault="00837F0C" w:rsidP="00BA34EE">
            <w:pPr>
              <w:autoSpaceDE w:val="0"/>
              <w:autoSpaceDN w:val="0"/>
              <w:adjustRightInd w:val="0"/>
              <w:rPr>
                <w:rFonts w:eastAsiaTheme="minorHAnsi"/>
                <w:bCs/>
                <w:lang w:eastAsia="en-US"/>
              </w:rPr>
            </w:pPr>
            <w:r>
              <w:rPr>
                <w:rFonts w:eastAsiaTheme="minorHAnsi"/>
                <w:bCs/>
                <w:lang w:eastAsia="en-US"/>
              </w:rPr>
              <w:t>2+2</w:t>
            </w:r>
          </w:p>
        </w:tc>
      </w:tr>
      <w:tr w:rsidR="00611F1E" w:rsidRPr="002A44A0" w:rsidTr="00BA34EE">
        <w:tc>
          <w:tcPr>
            <w:tcW w:w="5353" w:type="dxa"/>
          </w:tcPr>
          <w:p w:rsidR="00611F1E" w:rsidRPr="002A44A0" w:rsidRDefault="004A2898" w:rsidP="00BA34EE">
            <w:pPr>
              <w:autoSpaceDE w:val="0"/>
              <w:autoSpaceDN w:val="0"/>
              <w:adjustRightInd w:val="0"/>
              <w:rPr>
                <w:rFonts w:eastAsiaTheme="minorHAnsi"/>
                <w:bCs/>
                <w:lang w:eastAsia="en-US"/>
              </w:rPr>
            </w:pPr>
            <w:r>
              <w:rPr>
                <w:rFonts w:eastAsiaTheme="minorHAnsi"/>
                <w:bCs/>
                <w:lang w:eastAsia="en-US"/>
              </w:rPr>
              <w:t>HAT 326 Osmanlı Hat Sanatı II</w:t>
            </w:r>
          </w:p>
        </w:tc>
        <w:tc>
          <w:tcPr>
            <w:tcW w:w="709" w:type="dxa"/>
          </w:tcPr>
          <w:p w:rsidR="00611F1E" w:rsidRPr="002A44A0" w:rsidRDefault="00837F0C" w:rsidP="00BA34EE">
            <w:pPr>
              <w:autoSpaceDE w:val="0"/>
              <w:autoSpaceDN w:val="0"/>
              <w:adjustRightInd w:val="0"/>
              <w:rPr>
                <w:rFonts w:eastAsiaTheme="minorHAnsi"/>
                <w:bCs/>
                <w:lang w:eastAsia="en-US"/>
              </w:rPr>
            </w:pPr>
            <w:r>
              <w:rPr>
                <w:rFonts w:eastAsiaTheme="minorHAnsi"/>
                <w:bCs/>
                <w:lang w:eastAsia="en-US"/>
              </w:rPr>
              <w:t>2+2</w:t>
            </w:r>
          </w:p>
        </w:tc>
      </w:tr>
      <w:tr w:rsidR="00611F1E" w:rsidRPr="002A44A0" w:rsidTr="00BA34EE">
        <w:tc>
          <w:tcPr>
            <w:tcW w:w="5353" w:type="dxa"/>
          </w:tcPr>
          <w:p w:rsidR="00611F1E" w:rsidRPr="002A44A0" w:rsidRDefault="004A2898" w:rsidP="00BA34EE">
            <w:pPr>
              <w:autoSpaceDE w:val="0"/>
              <w:autoSpaceDN w:val="0"/>
              <w:adjustRightInd w:val="0"/>
              <w:rPr>
                <w:rFonts w:eastAsiaTheme="minorHAnsi"/>
                <w:bCs/>
                <w:lang w:eastAsia="en-US"/>
              </w:rPr>
            </w:pPr>
            <w:r>
              <w:rPr>
                <w:rFonts w:eastAsiaTheme="minorHAnsi"/>
                <w:bCs/>
                <w:lang w:eastAsia="en-US"/>
              </w:rPr>
              <w:t>TDE 209 Osmanlı Türkçesi I</w:t>
            </w:r>
          </w:p>
        </w:tc>
        <w:tc>
          <w:tcPr>
            <w:tcW w:w="709" w:type="dxa"/>
          </w:tcPr>
          <w:p w:rsidR="00611F1E" w:rsidRPr="002A44A0" w:rsidRDefault="00837F0C" w:rsidP="00BA34EE">
            <w:pPr>
              <w:autoSpaceDE w:val="0"/>
              <w:autoSpaceDN w:val="0"/>
              <w:adjustRightInd w:val="0"/>
              <w:rPr>
                <w:rFonts w:eastAsiaTheme="minorHAnsi"/>
                <w:bCs/>
                <w:lang w:eastAsia="en-US"/>
              </w:rPr>
            </w:pPr>
            <w:r>
              <w:rPr>
                <w:rFonts w:eastAsiaTheme="minorHAnsi"/>
                <w:bCs/>
                <w:lang w:eastAsia="en-US"/>
              </w:rPr>
              <w:t>2+0</w:t>
            </w:r>
          </w:p>
        </w:tc>
      </w:tr>
      <w:tr w:rsidR="00611F1E" w:rsidRPr="002A44A0" w:rsidTr="00BA34EE">
        <w:tc>
          <w:tcPr>
            <w:tcW w:w="5353" w:type="dxa"/>
          </w:tcPr>
          <w:p w:rsidR="00611F1E" w:rsidRPr="002A44A0" w:rsidRDefault="004A2898" w:rsidP="00BA34EE">
            <w:pPr>
              <w:autoSpaceDE w:val="0"/>
              <w:autoSpaceDN w:val="0"/>
              <w:adjustRightInd w:val="0"/>
              <w:rPr>
                <w:rFonts w:eastAsiaTheme="minorHAnsi"/>
                <w:bCs/>
                <w:lang w:eastAsia="en-US"/>
              </w:rPr>
            </w:pPr>
            <w:r>
              <w:rPr>
                <w:rFonts w:eastAsiaTheme="minorHAnsi"/>
                <w:bCs/>
                <w:lang w:eastAsia="en-US"/>
              </w:rPr>
              <w:t>TDE 210 Osmanlı Türkçesi II</w:t>
            </w:r>
          </w:p>
        </w:tc>
        <w:tc>
          <w:tcPr>
            <w:tcW w:w="709" w:type="dxa"/>
          </w:tcPr>
          <w:p w:rsidR="00611F1E" w:rsidRPr="002A44A0" w:rsidRDefault="00837F0C" w:rsidP="00BA34EE">
            <w:pPr>
              <w:autoSpaceDE w:val="0"/>
              <w:autoSpaceDN w:val="0"/>
              <w:adjustRightInd w:val="0"/>
              <w:rPr>
                <w:rFonts w:eastAsiaTheme="minorHAnsi"/>
                <w:bCs/>
                <w:lang w:eastAsia="en-US"/>
              </w:rPr>
            </w:pPr>
            <w:r>
              <w:rPr>
                <w:rFonts w:eastAsiaTheme="minorHAnsi"/>
                <w:bCs/>
                <w:lang w:eastAsia="en-US"/>
              </w:rPr>
              <w:t>2+0</w:t>
            </w:r>
          </w:p>
        </w:tc>
      </w:tr>
      <w:tr w:rsidR="00611F1E" w:rsidRPr="002A44A0" w:rsidTr="00BA34EE">
        <w:tc>
          <w:tcPr>
            <w:tcW w:w="5353" w:type="dxa"/>
          </w:tcPr>
          <w:p w:rsidR="00611F1E" w:rsidRPr="002A44A0" w:rsidRDefault="004A2898" w:rsidP="00BA34EE">
            <w:pPr>
              <w:autoSpaceDE w:val="0"/>
              <w:autoSpaceDN w:val="0"/>
              <w:adjustRightInd w:val="0"/>
              <w:rPr>
                <w:rFonts w:eastAsiaTheme="minorHAnsi"/>
                <w:bCs/>
                <w:lang w:eastAsia="en-US"/>
              </w:rPr>
            </w:pPr>
            <w:r>
              <w:rPr>
                <w:rFonts w:eastAsiaTheme="minorHAnsi"/>
                <w:bCs/>
                <w:lang w:eastAsia="en-US"/>
              </w:rPr>
              <w:t>TEZ 305 Paleografi ve Epigrafi</w:t>
            </w:r>
          </w:p>
        </w:tc>
        <w:tc>
          <w:tcPr>
            <w:tcW w:w="709" w:type="dxa"/>
          </w:tcPr>
          <w:p w:rsidR="00611F1E" w:rsidRPr="002A44A0" w:rsidRDefault="00837F0C" w:rsidP="00BA34EE">
            <w:pPr>
              <w:autoSpaceDE w:val="0"/>
              <w:autoSpaceDN w:val="0"/>
              <w:adjustRightInd w:val="0"/>
              <w:rPr>
                <w:rFonts w:eastAsiaTheme="minorHAnsi"/>
                <w:bCs/>
                <w:lang w:eastAsia="en-US"/>
              </w:rPr>
            </w:pPr>
            <w:r>
              <w:rPr>
                <w:rFonts w:eastAsiaTheme="minorHAnsi"/>
                <w:bCs/>
                <w:lang w:eastAsia="en-US"/>
              </w:rPr>
              <w:t>4+0</w:t>
            </w:r>
          </w:p>
        </w:tc>
      </w:tr>
      <w:tr w:rsidR="004A2898" w:rsidRPr="002A44A0" w:rsidTr="004A2898">
        <w:tc>
          <w:tcPr>
            <w:tcW w:w="5353" w:type="dxa"/>
          </w:tcPr>
          <w:p w:rsidR="004A2898" w:rsidRPr="002A44A0" w:rsidRDefault="00837F0C" w:rsidP="00837F0C">
            <w:pPr>
              <w:autoSpaceDE w:val="0"/>
              <w:autoSpaceDN w:val="0"/>
              <w:adjustRightInd w:val="0"/>
              <w:rPr>
                <w:rFonts w:eastAsiaTheme="minorHAnsi"/>
                <w:bCs/>
                <w:lang w:eastAsia="en-US"/>
              </w:rPr>
            </w:pPr>
            <w:r>
              <w:rPr>
                <w:rFonts w:eastAsiaTheme="minorHAnsi"/>
                <w:bCs/>
                <w:lang w:eastAsia="en-US"/>
              </w:rPr>
              <w:t>HAT 401 Bitirme Projesi I</w:t>
            </w:r>
          </w:p>
        </w:tc>
        <w:tc>
          <w:tcPr>
            <w:tcW w:w="709" w:type="dxa"/>
          </w:tcPr>
          <w:p w:rsidR="004A2898" w:rsidRPr="002A44A0" w:rsidRDefault="00837F0C" w:rsidP="00BA34EE">
            <w:pPr>
              <w:autoSpaceDE w:val="0"/>
              <w:autoSpaceDN w:val="0"/>
              <w:adjustRightInd w:val="0"/>
              <w:rPr>
                <w:rFonts w:eastAsiaTheme="minorHAnsi"/>
                <w:bCs/>
                <w:lang w:eastAsia="en-US"/>
              </w:rPr>
            </w:pPr>
            <w:r>
              <w:rPr>
                <w:rFonts w:eastAsiaTheme="minorHAnsi"/>
                <w:bCs/>
                <w:lang w:eastAsia="en-US"/>
              </w:rPr>
              <w:t>0+2</w:t>
            </w:r>
          </w:p>
        </w:tc>
      </w:tr>
      <w:tr w:rsidR="004A2898" w:rsidRPr="002A44A0" w:rsidTr="004A2898">
        <w:tc>
          <w:tcPr>
            <w:tcW w:w="5353" w:type="dxa"/>
          </w:tcPr>
          <w:p w:rsidR="004A2898" w:rsidRPr="002A44A0" w:rsidRDefault="004A2898" w:rsidP="00837F0C">
            <w:pPr>
              <w:autoSpaceDE w:val="0"/>
              <w:autoSpaceDN w:val="0"/>
              <w:adjustRightInd w:val="0"/>
              <w:rPr>
                <w:rFonts w:eastAsiaTheme="minorHAnsi"/>
                <w:bCs/>
                <w:lang w:eastAsia="en-US"/>
              </w:rPr>
            </w:pPr>
            <w:r>
              <w:rPr>
                <w:rFonts w:eastAsiaTheme="minorHAnsi"/>
                <w:bCs/>
                <w:lang w:eastAsia="en-US"/>
              </w:rPr>
              <w:t xml:space="preserve">HAT </w:t>
            </w:r>
            <w:r w:rsidR="00837F0C">
              <w:rPr>
                <w:rFonts w:eastAsiaTheme="minorHAnsi"/>
                <w:bCs/>
                <w:lang w:eastAsia="en-US"/>
              </w:rPr>
              <w:t>402 Bitirme Projesi II</w:t>
            </w:r>
          </w:p>
        </w:tc>
        <w:tc>
          <w:tcPr>
            <w:tcW w:w="709" w:type="dxa"/>
          </w:tcPr>
          <w:p w:rsidR="004A2898" w:rsidRPr="002A44A0" w:rsidRDefault="00837F0C" w:rsidP="00BA34EE">
            <w:pPr>
              <w:autoSpaceDE w:val="0"/>
              <w:autoSpaceDN w:val="0"/>
              <w:adjustRightInd w:val="0"/>
              <w:rPr>
                <w:rFonts w:eastAsiaTheme="minorHAnsi"/>
                <w:bCs/>
                <w:lang w:eastAsia="en-US"/>
              </w:rPr>
            </w:pPr>
            <w:r>
              <w:rPr>
                <w:rFonts w:eastAsiaTheme="minorHAnsi"/>
                <w:bCs/>
                <w:lang w:eastAsia="en-US"/>
              </w:rPr>
              <w:t>0+2</w:t>
            </w:r>
          </w:p>
        </w:tc>
      </w:tr>
    </w:tbl>
    <w:p w:rsidR="00AC398F" w:rsidRDefault="00AC398F" w:rsidP="000402CB">
      <w:pPr>
        <w:autoSpaceDE w:val="0"/>
        <w:autoSpaceDN w:val="0"/>
        <w:adjustRightInd w:val="0"/>
        <w:rPr>
          <w:rFonts w:eastAsiaTheme="minorHAnsi"/>
          <w:b/>
          <w:bCs/>
          <w:lang w:eastAsia="en-US"/>
        </w:rPr>
      </w:pPr>
    </w:p>
    <w:p w:rsidR="006A48DC" w:rsidRDefault="006A48DC" w:rsidP="006A48DC">
      <w:pPr>
        <w:autoSpaceDE w:val="0"/>
        <w:autoSpaceDN w:val="0"/>
        <w:adjustRightInd w:val="0"/>
        <w:jc w:val="both"/>
        <w:rPr>
          <w:rFonts w:eastAsiaTheme="minorHAnsi"/>
          <w:bCs/>
          <w:lang w:eastAsia="en-US"/>
        </w:rPr>
      </w:pPr>
      <w:r>
        <w:rPr>
          <w:rFonts w:eastAsiaTheme="minorHAnsi"/>
          <w:b/>
          <w:bCs/>
          <w:lang w:eastAsia="en-US"/>
        </w:rPr>
        <w:t>1</w:t>
      </w:r>
      <w:r w:rsidR="00DA4147">
        <w:rPr>
          <w:rFonts w:eastAsiaTheme="minorHAnsi"/>
          <w:b/>
          <w:bCs/>
          <w:lang w:eastAsia="en-US"/>
        </w:rPr>
        <w:t>2</w:t>
      </w:r>
      <w:r>
        <w:rPr>
          <w:rFonts w:eastAsiaTheme="minorHAnsi"/>
          <w:b/>
          <w:bCs/>
          <w:lang w:eastAsia="en-US"/>
        </w:rPr>
        <w:t xml:space="preserve">-  </w:t>
      </w:r>
      <w:r w:rsidRPr="00AC398F">
        <w:rPr>
          <w:rFonts w:eastAsiaTheme="minorHAnsi"/>
          <w:bCs/>
          <w:lang w:eastAsia="en-US"/>
        </w:rPr>
        <w:t xml:space="preserve">Geleneksel Türk Sanatları Bölüm Başkanlığının 13/07/2015 tarih ve </w:t>
      </w:r>
      <w:r>
        <w:rPr>
          <w:rFonts w:eastAsiaTheme="minorHAnsi"/>
          <w:bCs/>
          <w:lang w:eastAsia="en-US"/>
        </w:rPr>
        <w:t xml:space="preserve">841.02.17/30581 </w:t>
      </w:r>
      <w:proofErr w:type="gramStart"/>
      <w:r w:rsidRPr="00AC398F">
        <w:rPr>
          <w:rFonts w:eastAsiaTheme="minorHAnsi"/>
          <w:bCs/>
          <w:lang w:eastAsia="en-US"/>
        </w:rPr>
        <w:t>sayılı  yazısı</w:t>
      </w:r>
      <w:proofErr w:type="gramEnd"/>
      <w:r w:rsidRPr="00AC398F">
        <w:rPr>
          <w:rFonts w:eastAsiaTheme="minorHAnsi"/>
          <w:bCs/>
          <w:lang w:eastAsia="en-US"/>
        </w:rPr>
        <w:t xml:space="preserve"> okundu.</w:t>
      </w:r>
    </w:p>
    <w:p w:rsidR="006A48DC" w:rsidRPr="00AC398F" w:rsidRDefault="006A48DC" w:rsidP="006A48DC">
      <w:pPr>
        <w:autoSpaceDE w:val="0"/>
        <w:autoSpaceDN w:val="0"/>
        <w:adjustRightInd w:val="0"/>
        <w:jc w:val="both"/>
        <w:rPr>
          <w:rFonts w:eastAsiaTheme="minorHAnsi"/>
          <w:bCs/>
          <w:lang w:eastAsia="en-US"/>
        </w:rPr>
      </w:pPr>
      <w:r>
        <w:rPr>
          <w:rFonts w:eastAsiaTheme="minorHAnsi"/>
          <w:bCs/>
          <w:lang w:eastAsia="en-US"/>
        </w:rPr>
        <w:t xml:space="preserve">Yapılan görüşmeler sonunda; 2015-2016 Eğitim Öğretim Yılı Güz ve Bahar Yarıyıllarında, Geleneksel Türk Sanatları Bölümü ders programında yer alan ve Fakültemiz öğretim elemanları tarafından karşılanamayan aşağıda yazılı dersleri vermek üzere; </w:t>
      </w:r>
      <w:proofErr w:type="spellStart"/>
      <w:proofErr w:type="gramStart"/>
      <w:r>
        <w:rPr>
          <w:rFonts w:eastAsiaTheme="minorHAnsi"/>
          <w:bCs/>
          <w:lang w:eastAsia="en-US"/>
        </w:rPr>
        <w:t>Öğr.Gör</w:t>
      </w:r>
      <w:proofErr w:type="spellEnd"/>
      <w:proofErr w:type="gramEnd"/>
      <w:r>
        <w:rPr>
          <w:rFonts w:eastAsiaTheme="minorHAnsi"/>
          <w:bCs/>
          <w:lang w:eastAsia="en-US"/>
        </w:rPr>
        <w:t xml:space="preserve">. Songül </w:t>
      </w:r>
      <w:proofErr w:type="spellStart"/>
      <w:r>
        <w:rPr>
          <w:rFonts w:eastAsiaTheme="minorHAnsi"/>
          <w:bCs/>
          <w:lang w:eastAsia="en-US"/>
        </w:rPr>
        <w:t>ERGÜN’ün</w:t>
      </w:r>
      <w:proofErr w:type="spellEnd"/>
      <w:r>
        <w:rPr>
          <w:rFonts w:eastAsiaTheme="minorHAnsi"/>
          <w:bCs/>
          <w:lang w:eastAsia="en-US"/>
        </w:rPr>
        <w:t xml:space="preserve">, 2547 Sayılı </w:t>
      </w:r>
      <w:proofErr w:type="gramStart"/>
      <w:r>
        <w:rPr>
          <w:rFonts w:eastAsiaTheme="minorHAnsi"/>
          <w:bCs/>
          <w:lang w:eastAsia="en-US"/>
        </w:rPr>
        <w:t>Yükseköğretim  Kanununun</w:t>
      </w:r>
      <w:proofErr w:type="gramEnd"/>
      <w:r>
        <w:rPr>
          <w:rFonts w:eastAsiaTheme="minorHAnsi"/>
          <w:bCs/>
          <w:lang w:eastAsia="en-US"/>
        </w:rPr>
        <w:t xml:space="preserve"> 31. maddesi gereğince görevlendirilmesinin uygun olduğuna ve gereği için Üniversite Yönetim Kurulu’na arzına oybirliği ile karar verildi.</w:t>
      </w:r>
    </w:p>
    <w:p w:rsidR="006A48DC" w:rsidRDefault="006A48DC" w:rsidP="006A48DC">
      <w:pPr>
        <w:autoSpaceDE w:val="0"/>
        <w:autoSpaceDN w:val="0"/>
        <w:adjustRightInd w:val="0"/>
        <w:rPr>
          <w:rFonts w:eastAsiaTheme="minorHAnsi"/>
          <w:b/>
          <w:bCs/>
          <w:lang w:eastAsia="en-US"/>
        </w:rPr>
      </w:pPr>
    </w:p>
    <w:tbl>
      <w:tblPr>
        <w:tblStyle w:val="TabloKlavuzu"/>
        <w:tblW w:w="0" w:type="auto"/>
        <w:tblLook w:val="04A0" w:firstRow="1" w:lastRow="0" w:firstColumn="1" w:lastColumn="0" w:noHBand="0" w:noVBand="1"/>
      </w:tblPr>
      <w:tblGrid>
        <w:gridCol w:w="5353"/>
        <w:gridCol w:w="709"/>
      </w:tblGrid>
      <w:tr w:rsidR="006A48DC" w:rsidTr="00BA34EE">
        <w:tc>
          <w:tcPr>
            <w:tcW w:w="5353" w:type="dxa"/>
          </w:tcPr>
          <w:p w:rsidR="006A48DC" w:rsidRDefault="006A48DC" w:rsidP="00BA34EE">
            <w:pPr>
              <w:autoSpaceDE w:val="0"/>
              <w:autoSpaceDN w:val="0"/>
              <w:adjustRightInd w:val="0"/>
              <w:rPr>
                <w:rFonts w:eastAsiaTheme="minorHAnsi"/>
                <w:b/>
                <w:bCs/>
                <w:lang w:eastAsia="en-US"/>
              </w:rPr>
            </w:pPr>
            <w:r>
              <w:rPr>
                <w:rFonts w:eastAsiaTheme="minorHAnsi"/>
                <w:b/>
                <w:bCs/>
                <w:lang w:eastAsia="en-US"/>
              </w:rPr>
              <w:t>Dersin Kodu- Adı</w:t>
            </w:r>
          </w:p>
        </w:tc>
        <w:tc>
          <w:tcPr>
            <w:tcW w:w="709" w:type="dxa"/>
          </w:tcPr>
          <w:p w:rsidR="006A48DC" w:rsidRDefault="006A48DC" w:rsidP="00BA34EE">
            <w:pPr>
              <w:autoSpaceDE w:val="0"/>
              <w:autoSpaceDN w:val="0"/>
              <w:adjustRightInd w:val="0"/>
              <w:rPr>
                <w:rFonts w:eastAsiaTheme="minorHAnsi"/>
                <w:b/>
                <w:bCs/>
                <w:lang w:eastAsia="en-US"/>
              </w:rPr>
            </w:pPr>
            <w:r>
              <w:rPr>
                <w:rFonts w:eastAsiaTheme="minorHAnsi"/>
                <w:b/>
                <w:bCs/>
                <w:lang w:eastAsia="en-US"/>
              </w:rPr>
              <w:t>T+U</w:t>
            </w:r>
          </w:p>
        </w:tc>
      </w:tr>
      <w:tr w:rsidR="006A48DC" w:rsidRPr="002A44A0" w:rsidTr="00BA34EE">
        <w:tc>
          <w:tcPr>
            <w:tcW w:w="5353"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GSF 067 Ebru I (A/B Grubu)</w:t>
            </w:r>
          </w:p>
        </w:tc>
        <w:tc>
          <w:tcPr>
            <w:tcW w:w="709"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1+2</w:t>
            </w:r>
          </w:p>
        </w:tc>
      </w:tr>
      <w:tr w:rsidR="006A48DC" w:rsidRPr="002A44A0" w:rsidTr="00BA34EE">
        <w:tc>
          <w:tcPr>
            <w:tcW w:w="5353"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GSF 068 Ebru II (A/B Grubu)</w:t>
            </w:r>
          </w:p>
        </w:tc>
        <w:tc>
          <w:tcPr>
            <w:tcW w:w="709"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1+2</w:t>
            </w:r>
          </w:p>
        </w:tc>
      </w:tr>
      <w:tr w:rsidR="006A48DC" w:rsidRPr="002A44A0" w:rsidTr="00BA34EE">
        <w:tc>
          <w:tcPr>
            <w:tcW w:w="5353"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TEZ 325 Ebru I</w:t>
            </w:r>
          </w:p>
        </w:tc>
        <w:tc>
          <w:tcPr>
            <w:tcW w:w="709"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2+2</w:t>
            </w:r>
          </w:p>
        </w:tc>
      </w:tr>
      <w:tr w:rsidR="006A48DC" w:rsidRPr="002A44A0" w:rsidTr="00BA34EE">
        <w:tc>
          <w:tcPr>
            <w:tcW w:w="5353"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TEZ 326 Ebru II</w:t>
            </w:r>
          </w:p>
        </w:tc>
        <w:tc>
          <w:tcPr>
            <w:tcW w:w="709"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2+2</w:t>
            </w:r>
          </w:p>
        </w:tc>
      </w:tr>
      <w:tr w:rsidR="006A48DC" w:rsidRPr="002A44A0" w:rsidTr="00BA34EE">
        <w:tc>
          <w:tcPr>
            <w:tcW w:w="5353"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TEZ 427 Ebru Teknikleri I</w:t>
            </w:r>
          </w:p>
        </w:tc>
        <w:tc>
          <w:tcPr>
            <w:tcW w:w="709"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2+2</w:t>
            </w:r>
          </w:p>
        </w:tc>
      </w:tr>
      <w:tr w:rsidR="006A48DC" w:rsidRPr="002A44A0" w:rsidTr="00BA34EE">
        <w:tc>
          <w:tcPr>
            <w:tcW w:w="5353"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TEZ 428 Ebru Teknikleri II</w:t>
            </w:r>
          </w:p>
        </w:tc>
        <w:tc>
          <w:tcPr>
            <w:tcW w:w="709"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2+2</w:t>
            </w:r>
          </w:p>
        </w:tc>
      </w:tr>
      <w:tr w:rsidR="006A48DC" w:rsidRPr="002A44A0" w:rsidTr="00BA34EE">
        <w:tc>
          <w:tcPr>
            <w:tcW w:w="5353"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GSF 073 Ebru Teknikleri I</w:t>
            </w:r>
          </w:p>
        </w:tc>
        <w:tc>
          <w:tcPr>
            <w:tcW w:w="709"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1+2</w:t>
            </w:r>
          </w:p>
        </w:tc>
      </w:tr>
      <w:tr w:rsidR="006A48DC" w:rsidRPr="002A44A0" w:rsidTr="006A48DC">
        <w:tc>
          <w:tcPr>
            <w:tcW w:w="5353" w:type="dxa"/>
          </w:tcPr>
          <w:p w:rsidR="006A48DC" w:rsidRPr="002A44A0" w:rsidRDefault="006A48DC" w:rsidP="006A48DC">
            <w:pPr>
              <w:autoSpaceDE w:val="0"/>
              <w:autoSpaceDN w:val="0"/>
              <w:adjustRightInd w:val="0"/>
              <w:rPr>
                <w:rFonts w:eastAsiaTheme="minorHAnsi"/>
                <w:bCs/>
                <w:lang w:eastAsia="en-US"/>
              </w:rPr>
            </w:pPr>
            <w:r>
              <w:rPr>
                <w:rFonts w:eastAsiaTheme="minorHAnsi"/>
                <w:bCs/>
                <w:lang w:eastAsia="en-US"/>
              </w:rPr>
              <w:t>GSF 074 Ebru Teknikleri II</w:t>
            </w:r>
          </w:p>
        </w:tc>
        <w:tc>
          <w:tcPr>
            <w:tcW w:w="709" w:type="dxa"/>
          </w:tcPr>
          <w:p w:rsidR="006A48DC" w:rsidRPr="002A44A0" w:rsidRDefault="006A48DC" w:rsidP="00BA34EE">
            <w:pPr>
              <w:autoSpaceDE w:val="0"/>
              <w:autoSpaceDN w:val="0"/>
              <w:adjustRightInd w:val="0"/>
              <w:rPr>
                <w:rFonts w:eastAsiaTheme="minorHAnsi"/>
                <w:bCs/>
                <w:lang w:eastAsia="en-US"/>
              </w:rPr>
            </w:pPr>
            <w:r>
              <w:rPr>
                <w:rFonts w:eastAsiaTheme="minorHAnsi"/>
                <w:bCs/>
                <w:lang w:eastAsia="en-US"/>
              </w:rPr>
              <w:t>1+2</w:t>
            </w:r>
          </w:p>
        </w:tc>
      </w:tr>
    </w:tbl>
    <w:p w:rsidR="006A48DC" w:rsidRDefault="006A48DC" w:rsidP="006A48DC">
      <w:pPr>
        <w:autoSpaceDE w:val="0"/>
        <w:autoSpaceDN w:val="0"/>
        <w:adjustRightInd w:val="0"/>
        <w:rPr>
          <w:rFonts w:eastAsiaTheme="minorHAnsi"/>
          <w:b/>
          <w:bCs/>
          <w:lang w:eastAsia="en-US"/>
        </w:rPr>
      </w:pPr>
    </w:p>
    <w:p w:rsidR="007B62DB" w:rsidRDefault="007B62DB" w:rsidP="007B62DB">
      <w:pPr>
        <w:autoSpaceDE w:val="0"/>
        <w:autoSpaceDN w:val="0"/>
        <w:adjustRightInd w:val="0"/>
        <w:jc w:val="both"/>
        <w:rPr>
          <w:rFonts w:eastAsiaTheme="minorHAnsi"/>
          <w:bCs/>
          <w:lang w:eastAsia="en-US"/>
        </w:rPr>
      </w:pPr>
      <w:r>
        <w:rPr>
          <w:rFonts w:eastAsiaTheme="minorHAnsi"/>
          <w:b/>
          <w:bCs/>
          <w:lang w:eastAsia="en-US"/>
        </w:rPr>
        <w:lastRenderedPageBreak/>
        <w:t>1</w:t>
      </w:r>
      <w:r w:rsidR="00DA4147">
        <w:rPr>
          <w:rFonts w:eastAsiaTheme="minorHAnsi"/>
          <w:b/>
          <w:bCs/>
          <w:lang w:eastAsia="en-US"/>
        </w:rPr>
        <w:t>3</w:t>
      </w:r>
      <w:r>
        <w:rPr>
          <w:rFonts w:eastAsiaTheme="minorHAnsi"/>
          <w:b/>
          <w:bCs/>
          <w:lang w:eastAsia="en-US"/>
        </w:rPr>
        <w:t xml:space="preserve">-  </w:t>
      </w:r>
      <w:r w:rsidRPr="00AC398F">
        <w:rPr>
          <w:rFonts w:eastAsiaTheme="minorHAnsi"/>
          <w:bCs/>
          <w:lang w:eastAsia="en-US"/>
        </w:rPr>
        <w:t xml:space="preserve">Geleneksel Türk Sanatları Bölüm Başkanlığının 13/07/2015 tarih ve </w:t>
      </w:r>
      <w:r>
        <w:rPr>
          <w:rFonts w:eastAsiaTheme="minorHAnsi"/>
          <w:bCs/>
          <w:lang w:eastAsia="en-US"/>
        </w:rPr>
        <w:t xml:space="preserve">105.01.02/30577 </w:t>
      </w:r>
      <w:proofErr w:type="gramStart"/>
      <w:r w:rsidRPr="00AC398F">
        <w:rPr>
          <w:rFonts w:eastAsiaTheme="minorHAnsi"/>
          <w:bCs/>
          <w:lang w:eastAsia="en-US"/>
        </w:rPr>
        <w:t>sayılı  yazısı</w:t>
      </w:r>
      <w:proofErr w:type="gramEnd"/>
      <w:r w:rsidRPr="00AC398F">
        <w:rPr>
          <w:rFonts w:eastAsiaTheme="minorHAnsi"/>
          <w:bCs/>
          <w:lang w:eastAsia="en-US"/>
        </w:rPr>
        <w:t xml:space="preserve"> okundu.</w:t>
      </w:r>
    </w:p>
    <w:p w:rsidR="007B62DB" w:rsidRPr="00AC398F" w:rsidRDefault="007B62DB" w:rsidP="007B62DB">
      <w:pPr>
        <w:autoSpaceDE w:val="0"/>
        <w:autoSpaceDN w:val="0"/>
        <w:adjustRightInd w:val="0"/>
        <w:jc w:val="both"/>
        <w:rPr>
          <w:rFonts w:eastAsiaTheme="minorHAnsi"/>
          <w:bCs/>
          <w:lang w:eastAsia="en-US"/>
        </w:rPr>
      </w:pPr>
      <w:r>
        <w:rPr>
          <w:rFonts w:eastAsiaTheme="minorHAnsi"/>
          <w:bCs/>
          <w:lang w:eastAsia="en-US"/>
        </w:rPr>
        <w:t xml:space="preserve">Yapılan görüşmeler sonunda; 2015-2016 Eğitim Öğretim Yılı Güz ve Bahar Yarıyıllarında, Geleneksel Türk Sanatları Bölümü Halı Kilim Sanat Dalı ders programında yer alan ve Fakültemiz öğretim elemanları tarafından karşılanamayan aşağıda yazılı dersleri vermek üzere; </w:t>
      </w:r>
      <w:proofErr w:type="spellStart"/>
      <w:proofErr w:type="gramStart"/>
      <w:r>
        <w:rPr>
          <w:rFonts w:eastAsiaTheme="minorHAnsi"/>
          <w:bCs/>
          <w:lang w:eastAsia="en-US"/>
        </w:rPr>
        <w:t>Öğr.Gör</w:t>
      </w:r>
      <w:proofErr w:type="spellEnd"/>
      <w:proofErr w:type="gramEnd"/>
      <w:r>
        <w:rPr>
          <w:rFonts w:eastAsiaTheme="minorHAnsi"/>
          <w:bCs/>
          <w:lang w:eastAsia="en-US"/>
        </w:rPr>
        <w:t xml:space="preserve">. Mine </w:t>
      </w:r>
      <w:proofErr w:type="spellStart"/>
      <w:r>
        <w:rPr>
          <w:rFonts w:eastAsiaTheme="minorHAnsi"/>
          <w:bCs/>
          <w:lang w:eastAsia="en-US"/>
        </w:rPr>
        <w:t>HALİL’in</w:t>
      </w:r>
      <w:proofErr w:type="spellEnd"/>
      <w:r>
        <w:rPr>
          <w:rFonts w:eastAsiaTheme="minorHAnsi"/>
          <w:bCs/>
          <w:lang w:eastAsia="en-US"/>
        </w:rPr>
        <w:t xml:space="preserve">, 2547 Sayılı </w:t>
      </w:r>
      <w:proofErr w:type="gramStart"/>
      <w:r>
        <w:rPr>
          <w:rFonts w:eastAsiaTheme="minorHAnsi"/>
          <w:bCs/>
          <w:lang w:eastAsia="en-US"/>
        </w:rPr>
        <w:t>Yükseköğretim  Kanununun</w:t>
      </w:r>
      <w:proofErr w:type="gramEnd"/>
      <w:r>
        <w:rPr>
          <w:rFonts w:eastAsiaTheme="minorHAnsi"/>
          <w:bCs/>
          <w:lang w:eastAsia="en-US"/>
        </w:rPr>
        <w:t xml:space="preserve"> 31. maddesi gereğince görevlendirilmesinin uygun olduğuna ve gereği için Üniversite Yönetim Kurulu’na arzına oybirliği ile karar verildi.</w:t>
      </w:r>
    </w:p>
    <w:p w:rsidR="007B62DB" w:rsidRDefault="007B62DB" w:rsidP="007B62DB">
      <w:pPr>
        <w:autoSpaceDE w:val="0"/>
        <w:autoSpaceDN w:val="0"/>
        <w:adjustRightInd w:val="0"/>
        <w:rPr>
          <w:rFonts w:eastAsiaTheme="minorHAnsi"/>
          <w:b/>
          <w:bCs/>
          <w:lang w:eastAsia="en-US"/>
        </w:rPr>
      </w:pPr>
    </w:p>
    <w:tbl>
      <w:tblPr>
        <w:tblStyle w:val="TabloKlavuzu"/>
        <w:tblW w:w="0" w:type="auto"/>
        <w:tblLook w:val="04A0" w:firstRow="1" w:lastRow="0" w:firstColumn="1" w:lastColumn="0" w:noHBand="0" w:noVBand="1"/>
      </w:tblPr>
      <w:tblGrid>
        <w:gridCol w:w="5353"/>
        <w:gridCol w:w="709"/>
      </w:tblGrid>
      <w:tr w:rsidR="007B62DB" w:rsidTr="00BA34EE">
        <w:tc>
          <w:tcPr>
            <w:tcW w:w="5353" w:type="dxa"/>
          </w:tcPr>
          <w:p w:rsidR="007B62DB" w:rsidRDefault="007B62DB" w:rsidP="00BA34EE">
            <w:pPr>
              <w:autoSpaceDE w:val="0"/>
              <w:autoSpaceDN w:val="0"/>
              <w:adjustRightInd w:val="0"/>
              <w:rPr>
                <w:rFonts w:eastAsiaTheme="minorHAnsi"/>
                <w:b/>
                <w:bCs/>
                <w:lang w:eastAsia="en-US"/>
              </w:rPr>
            </w:pPr>
            <w:r>
              <w:rPr>
                <w:rFonts w:eastAsiaTheme="minorHAnsi"/>
                <w:b/>
                <w:bCs/>
                <w:lang w:eastAsia="en-US"/>
              </w:rPr>
              <w:t>Dersin Kodu- Adı</w:t>
            </w:r>
          </w:p>
        </w:tc>
        <w:tc>
          <w:tcPr>
            <w:tcW w:w="709" w:type="dxa"/>
          </w:tcPr>
          <w:p w:rsidR="007B62DB" w:rsidRDefault="007B62DB" w:rsidP="00BA34EE">
            <w:pPr>
              <w:autoSpaceDE w:val="0"/>
              <w:autoSpaceDN w:val="0"/>
              <w:adjustRightInd w:val="0"/>
              <w:rPr>
                <w:rFonts w:eastAsiaTheme="minorHAnsi"/>
                <w:b/>
                <w:bCs/>
                <w:lang w:eastAsia="en-US"/>
              </w:rPr>
            </w:pPr>
            <w:r>
              <w:rPr>
                <w:rFonts w:eastAsiaTheme="minorHAnsi"/>
                <w:b/>
                <w:bCs/>
                <w:lang w:eastAsia="en-US"/>
              </w:rPr>
              <w:t>T+U</w:t>
            </w:r>
          </w:p>
        </w:tc>
      </w:tr>
      <w:tr w:rsidR="007B62DB" w:rsidRPr="002A44A0" w:rsidTr="00BA34EE">
        <w:tc>
          <w:tcPr>
            <w:tcW w:w="5353" w:type="dxa"/>
          </w:tcPr>
          <w:p w:rsidR="007B62DB" w:rsidRPr="002A44A0" w:rsidRDefault="007B62DB" w:rsidP="00BA34EE">
            <w:pPr>
              <w:autoSpaceDE w:val="0"/>
              <w:autoSpaceDN w:val="0"/>
              <w:adjustRightInd w:val="0"/>
              <w:rPr>
                <w:rFonts w:eastAsiaTheme="minorHAnsi"/>
                <w:bCs/>
                <w:lang w:eastAsia="en-US"/>
              </w:rPr>
            </w:pPr>
            <w:r>
              <w:rPr>
                <w:rFonts w:eastAsiaTheme="minorHAnsi"/>
                <w:bCs/>
                <w:lang w:eastAsia="en-US"/>
              </w:rPr>
              <w:t>HKE 201 Halı Kilim Tasarımı I</w:t>
            </w:r>
          </w:p>
        </w:tc>
        <w:tc>
          <w:tcPr>
            <w:tcW w:w="709" w:type="dxa"/>
          </w:tcPr>
          <w:p w:rsidR="007B62DB" w:rsidRPr="002A44A0" w:rsidRDefault="007B62DB" w:rsidP="00BA34EE">
            <w:pPr>
              <w:autoSpaceDE w:val="0"/>
              <w:autoSpaceDN w:val="0"/>
              <w:adjustRightInd w:val="0"/>
              <w:rPr>
                <w:rFonts w:eastAsiaTheme="minorHAnsi"/>
                <w:bCs/>
                <w:lang w:eastAsia="en-US"/>
              </w:rPr>
            </w:pPr>
            <w:r>
              <w:rPr>
                <w:rFonts w:eastAsiaTheme="minorHAnsi"/>
                <w:bCs/>
                <w:lang w:eastAsia="en-US"/>
              </w:rPr>
              <w:t>2+4</w:t>
            </w:r>
          </w:p>
        </w:tc>
      </w:tr>
      <w:tr w:rsidR="007B62DB" w:rsidRPr="002A44A0" w:rsidTr="00BA34EE">
        <w:tc>
          <w:tcPr>
            <w:tcW w:w="5353" w:type="dxa"/>
          </w:tcPr>
          <w:p w:rsidR="007B62DB" w:rsidRPr="002A44A0" w:rsidRDefault="007B62DB" w:rsidP="00BA34EE">
            <w:pPr>
              <w:autoSpaceDE w:val="0"/>
              <w:autoSpaceDN w:val="0"/>
              <w:adjustRightInd w:val="0"/>
              <w:rPr>
                <w:rFonts w:eastAsiaTheme="minorHAnsi"/>
                <w:bCs/>
                <w:lang w:eastAsia="en-US"/>
              </w:rPr>
            </w:pPr>
            <w:r>
              <w:rPr>
                <w:rFonts w:eastAsiaTheme="minorHAnsi"/>
                <w:bCs/>
                <w:lang w:eastAsia="en-US"/>
              </w:rPr>
              <w:t>HKE 202 Halı Kilim Tasarımı II</w:t>
            </w:r>
          </w:p>
        </w:tc>
        <w:tc>
          <w:tcPr>
            <w:tcW w:w="709" w:type="dxa"/>
          </w:tcPr>
          <w:p w:rsidR="007B62DB" w:rsidRPr="002A44A0" w:rsidRDefault="007B62DB" w:rsidP="00BA34EE">
            <w:pPr>
              <w:autoSpaceDE w:val="0"/>
              <w:autoSpaceDN w:val="0"/>
              <w:adjustRightInd w:val="0"/>
              <w:rPr>
                <w:rFonts w:eastAsiaTheme="minorHAnsi"/>
                <w:bCs/>
                <w:lang w:eastAsia="en-US"/>
              </w:rPr>
            </w:pPr>
            <w:r>
              <w:rPr>
                <w:rFonts w:eastAsiaTheme="minorHAnsi"/>
                <w:bCs/>
                <w:lang w:eastAsia="en-US"/>
              </w:rPr>
              <w:t>2+4</w:t>
            </w:r>
          </w:p>
        </w:tc>
      </w:tr>
    </w:tbl>
    <w:p w:rsidR="006A48DC" w:rsidRDefault="006A48DC" w:rsidP="000402CB">
      <w:pPr>
        <w:autoSpaceDE w:val="0"/>
        <w:autoSpaceDN w:val="0"/>
        <w:adjustRightInd w:val="0"/>
        <w:rPr>
          <w:rFonts w:eastAsiaTheme="minorHAnsi"/>
          <w:b/>
          <w:bCs/>
          <w:lang w:eastAsia="en-US"/>
        </w:rPr>
      </w:pPr>
    </w:p>
    <w:p w:rsidR="00834DE0" w:rsidRPr="00D21961" w:rsidRDefault="00834DE0" w:rsidP="00D21961">
      <w:pPr>
        <w:autoSpaceDE w:val="0"/>
        <w:autoSpaceDN w:val="0"/>
        <w:adjustRightInd w:val="0"/>
        <w:jc w:val="both"/>
        <w:rPr>
          <w:rFonts w:eastAsiaTheme="minorHAnsi"/>
          <w:bCs/>
          <w:lang w:eastAsia="en-US"/>
        </w:rPr>
      </w:pPr>
      <w:r>
        <w:rPr>
          <w:rFonts w:eastAsiaTheme="minorHAnsi"/>
          <w:b/>
          <w:bCs/>
          <w:lang w:eastAsia="en-US"/>
        </w:rPr>
        <w:t>1</w:t>
      </w:r>
      <w:r w:rsidR="00DA4147">
        <w:rPr>
          <w:rFonts w:eastAsiaTheme="minorHAnsi"/>
          <w:b/>
          <w:bCs/>
          <w:lang w:eastAsia="en-US"/>
        </w:rPr>
        <w:t>4</w:t>
      </w:r>
      <w:r>
        <w:rPr>
          <w:rFonts w:eastAsiaTheme="minorHAnsi"/>
          <w:b/>
          <w:bCs/>
          <w:lang w:eastAsia="en-US"/>
        </w:rPr>
        <w:t xml:space="preserve">- </w:t>
      </w:r>
      <w:r w:rsidRPr="00D21961">
        <w:rPr>
          <w:rFonts w:eastAsiaTheme="minorHAnsi"/>
          <w:bCs/>
          <w:lang w:eastAsia="en-US"/>
        </w:rPr>
        <w:t xml:space="preserve">Mimarlık Bölüm Başkanlığının </w:t>
      </w:r>
      <w:proofErr w:type="gramStart"/>
      <w:r w:rsidRPr="00D21961">
        <w:rPr>
          <w:rFonts w:eastAsiaTheme="minorHAnsi"/>
          <w:bCs/>
          <w:lang w:eastAsia="en-US"/>
        </w:rPr>
        <w:t>13/07/2015</w:t>
      </w:r>
      <w:proofErr w:type="gramEnd"/>
      <w:r w:rsidRPr="00D21961">
        <w:rPr>
          <w:rFonts w:eastAsiaTheme="minorHAnsi"/>
          <w:bCs/>
          <w:lang w:eastAsia="en-US"/>
        </w:rPr>
        <w:t xml:space="preserve"> tarih ve 200/30543 sayılı yazısı okundu.</w:t>
      </w:r>
    </w:p>
    <w:p w:rsidR="00834DE0" w:rsidRDefault="00834DE0" w:rsidP="00D21961">
      <w:pPr>
        <w:autoSpaceDE w:val="0"/>
        <w:autoSpaceDN w:val="0"/>
        <w:adjustRightInd w:val="0"/>
        <w:jc w:val="both"/>
        <w:rPr>
          <w:rFonts w:eastAsiaTheme="minorHAnsi"/>
          <w:bCs/>
          <w:lang w:eastAsia="en-US"/>
        </w:rPr>
      </w:pPr>
      <w:proofErr w:type="gramStart"/>
      <w:r w:rsidRPr="00D21961">
        <w:rPr>
          <w:rFonts w:eastAsiaTheme="minorHAnsi"/>
          <w:bCs/>
          <w:lang w:eastAsia="en-US"/>
        </w:rPr>
        <w:t xml:space="preserve">Yapılan görüşmeler sonunda; Fakültemiz Mimarlık Bölümü ÖYP Araştırma Görevlisi ve Yıldız Teknik Üniversitesi Mimarlık Anabilim Dalında yüksek lisans öğrencisi olan Serhat </w:t>
      </w:r>
      <w:proofErr w:type="spellStart"/>
      <w:r w:rsidRPr="00D21961">
        <w:rPr>
          <w:rFonts w:eastAsiaTheme="minorHAnsi"/>
          <w:bCs/>
          <w:lang w:eastAsia="en-US"/>
        </w:rPr>
        <w:t>ULUBAY’ın</w:t>
      </w:r>
      <w:proofErr w:type="spellEnd"/>
      <w:r w:rsidRPr="00D21961">
        <w:rPr>
          <w:rFonts w:eastAsiaTheme="minorHAnsi"/>
          <w:bCs/>
          <w:lang w:eastAsia="en-US"/>
        </w:rPr>
        <w:t>, ÖYP kapsamında eğitimini tamamlamak üzere, 2547 Sayılı Yükseköğretim Kanunun</w:t>
      </w:r>
      <w:r w:rsidR="00D21961" w:rsidRPr="00D21961">
        <w:rPr>
          <w:rFonts w:eastAsiaTheme="minorHAnsi"/>
          <w:bCs/>
          <w:lang w:eastAsia="en-US"/>
        </w:rPr>
        <w:t xml:space="preserve"> 35.maddesi gereğince, Yıldız Teknik Üniversitesi Mimarlık Anabilim Dalında görevlendirilmesinin uygun olduğuna ve gereği için Üniversite Yönetim Kurulu’na arzına oybirliği ile karar verildi.</w:t>
      </w:r>
      <w:proofErr w:type="gramEnd"/>
    </w:p>
    <w:p w:rsidR="00DA4147" w:rsidRDefault="00DA4147" w:rsidP="00D21961">
      <w:pPr>
        <w:autoSpaceDE w:val="0"/>
        <w:autoSpaceDN w:val="0"/>
        <w:adjustRightInd w:val="0"/>
        <w:jc w:val="both"/>
        <w:rPr>
          <w:rFonts w:eastAsiaTheme="minorHAnsi"/>
          <w:bCs/>
          <w:lang w:eastAsia="en-US"/>
        </w:rPr>
      </w:pPr>
    </w:p>
    <w:p w:rsidR="00DA4147" w:rsidRDefault="00DA4147" w:rsidP="00D21961">
      <w:pPr>
        <w:autoSpaceDE w:val="0"/>
        <w:autoSpaceDN w:val="0"/>
        <w:adjustRightInd w:val="0"/>
        <w:jc w:val="both"/>
        <w:rPr>
          <w:rFonts w:eastAsiaTheme="minorHAnsi"/>
          <w:bCs/>
          <w:lang w:eastAsia="en-US"/>
        </w:rPr>
      </w:pPr>
      <w:r w:rsidRPr="00DA4147">
        <w:rPr>
          <w:rFonts w:eastAsiaTheme="minorHAnsi"/>
          <w:b/>
          <w:bCs/>
          <w:lang w:eastAsia="en-US"/>
        </w:rPr>
        <w:t>15-</w:t>
      </w:r>
      <w:r>
        <w:rPr>
          <w:rFonts w:eastAsiaTheme="minorHAnsi"/>
          <w:b/>
          <w:bCs/>
          <w:lang w:eastAsia="en-US"/>
        </w:rPr>
        <w:t xml:space="preserve"> </w:t>
      </w:r>
      <w:r>
        <w:rPr>
          <w:rFonts w:eastAsiaTheme="minorHAnsi"/>
          <w:bCs/>
          <w:lang w:eastAsia="en-US"/>
        </w:rPr>
        <w:t>Gündemde başka madde olmadığından oturuma son verildi.</w:t>
      </w:r>
    </w:p>
    <w:p w:rsidR="00DA4147" w:rsidRDefault="00DA4147" w:rsidP="00D21961">
      <w:pPr>
        <w:autoSpaceDE w:val="0"/>
        <w:autoSpaceDN w:val="0"/>
        <w:adjustRightInd w:val="0"/>
        <w:jc w:val="both"/>
        <w:rPr>
          <w:rFonts w:eastAsiaTheme="minorHAnsi"/>
          <w:bCs/>
          <w:lang w:eastAsia="en-US"/>
        </w:rPr>
      </w:pPr>
    </w:p>
    <w:p w:rsidR="00DA4147" w:rsidRDefault="00DA4147" w:rsidP="00D21961">
      <w:pPr>
        <w:autoSpaceDE w:val="0"/>
        <w:autoSpaceDN w:val="0"/>
        <w:adjustRightInd w:val="0"/>
        <w:jc w:val="both"/>
        <w:rPr>
          <w:rFonts w:eastAsiaTheme="minorHAnsi"/>
          <w:bCs/>
          <w:lang w:eastAsia="en-US"/>
        </w:rPr>
      </w:pPr>
    </w:p>
    <w:p w:rsidR="00DA4147" w:rsidRDefault="00DA4147" w:rsidP="00D21961">
      <w:pPr>
        <w:autoSpaceDE w:val="0"/>
        <w:autoSpaceDN w:val="0"/>
        <w:adjustRightInd w:val="0"/>
        <w:jc w:val="both"/>
        <w:rPr>
          <w:rFonts w:eastAsiaTheme="minorHAnsi"/>
          <w:bCs/>
          <w:lang w:eastAsia="en-US"/>
        </w:rPr>
      </w:pPr>
    </w:p>
    <w:p w:rsidR="00DA4147" w:rsidRPr="00DA4147" w:rsidRDefault="00DA4147" w:rsidP="00D21961">
      <w:pPr>
        <w:autoSpaceDE w:val="0"/>
        <w:autoSpaceDN w:val="0"/>
        <w:adjustRightInd w:val="0"/>
        <w:jc w:val="both"/>
        <w:rPr>
          <w:rFonts w:eastAsiaTheme="minorHAnsi"/>
          <w:b/>
          <w:bCs/>
          <w:lang w:eastAsia="en-US"/>
        </w:rPr>
      </w:pPr>
      <w:proofErr w:type="spellStart"/>
      <w:proofErr w:type="gramStart"/>
      <w:r w:rsidRPr="00DA4147">
        <w:rPr>
          <w:rFonts w:eastAsiaTheme="minorHAnsi"/>
          <w:b/>
          <w:bCs/>
          <w:lang w:eastAsia="en-US"/>
        </w:rPr>
        <w:t>Doç.Ş.Neşe</w:t>
      </w:r>
      <w:proofErr w:type="spellEnd"/>
      <w:proofErr w:type="gramEnd"/>
      <w:r w:rsidRPr="00DA4147">
        <w:rPr>
          <w:rFonts w:eastAsiaTheme="minorHAnsi"/>
          <w:b/>
          <w:bCs/>
          <w:lang w:eastAsia="en-US"/>
        </w:rPr>
        <w:t xml:space="preserve"> BAYDAR</w:t>
      </w:r>
      <w:r w:rsidRPr="00DA4147">
        <w:rPr>
          <w:rFonts w:eastAsiaTheme="minorHAnsi"/>
          <w:b/>
          <w:bCs/>
          <w:lang w:eastAsia="en-US"/>
        </w:rPr>
        <w:tab/>
      </w:r>
      <w:r w:rsidRPr="00DA4147">
        <w:rPr>
          <w:rFonts w:eastAsiaTheme="minorHAnsi"/>
          <w:b/>
          <w:bCs/>
          <w:lang w:eastAsia="en-US"/>
        </w:rPr>
        <w:tab/>
      </w:r>
      <w:r w:rsidRPr="00DA4147">
        <w:rPr>
          <w:rFonts w:eastAsiaTheme="minorHAnsi"/>
          <w:b/>
          <w:bCs/>
          <w:lang w:eastAsia="en-US"/>
        </w:rPr>
        <w:tab/>
        <w:t>Prof. Hayriye KOÇ BAŞARA</w:t>
      </w:r>
    </w:p>
    <w:p w:rsidR="00DA4147" w:rsidRPr="00DA4147" w:rsidRDefault="00DA4147" w:rsidP="00D21961">
      <w:pPr>
        <w:autoSpaceDE w:val="0"/>
        <w:autoSpaceDN w:val="0"/>
        <w:adjustRightInd w:val="0"/>
        <w:jc w:val="both"/>
        <w:rPr>
          <w:rFonts w:eastAsiaTheme="minorHAnsi"/>
          <w:b/>
          <w:bCs/>
          <w:lang w:eastAsia="en-US"/>
        </w:rPr>
      </w:pPr>
      <w:r w:rsidRPr="00DA4147">
        <w:rPr>
          <w:rFonts w:eastAsiaTheme="minorHAnsi"/>
          <w:b/>
          <w:bCs/>
          <w:lang w:eastAsia="en-US"/>
        </w:rPr>
        <w:t>DEKAN V.</w:t>
      </w:r>
      <w:r w:rsidRPr="00DA4147">
        <w:rPr>
          <w:rFonts w:eastAsiaTheme="minorHAnsi"/>
          <w:b/>
          <w:bCs/>
          <w:lang w:eastAsia="en-US"/>
        </w:rPr>
        <w:tab/>
      </w:r>
      <w:r w:rsidRPr="00DA4147">
        <w:rPr>
          <w:rFonts w:eastAsiaTheme="minorHAnsi"/>
          <w:b/>
          <w:bCs/>
          <w:lang w:eastAsia="en-US"/>
        </w:rPr>
        <w:tab/>
      </w:r>
      <w:r w:rsidRPr="00DA4147">
        <w:rPr>
          <w:rFonts w:eastAsiaTheme="minorHAnsi"/>
          <w:b/>
          <w:bCs/>
          <w:lang w:eastAsia="en-US"/>
        </w:rPr>
        <w:tab/>
      </w:r>
      <w:r w:rsidRPr="00DA4147">
        <w:rPr>
          <w:rFonts w:eastAsiaTheme="minorHAnsi"/>
          <w:b/>
          <w:bCs/>
          <w:lang w:eastAsia="en-US"/>
        </w:rPr>
        <w:tab/>
      </w:r>
      <w:r w:rsidRPr="00DA4147">
        <w:rPr>
          <w:rFonts w:eastAsiaTheme="minorHAnsi"/>
          <w:b/>
          <w:bCs/>
          <w:lang w:eastAsia="en-US"/>
        </w:rPr>
        <w:tab/>
        <w:t>ÜYE</w:t>
      </w:r>
    </w:p>
    <w:p w:rsidR="00DA4147" w:rsidRPr="00DA4147" w:rsidRDefault="00DA4147" w:rsidP="00D21961">
      <w:pPr>
        <w:autoSpaceDE w:val="0"/>
        <w:autoSpaceDN w:val="0"/>
        <w:adjustRightInd w:val="0"/>
        <w:jc w:val="both"/>
        <w:rPr>
          <w:rFonts w:eastAsiaTheme="minorHAnsi"/>
          <w:b/>
          <w:bCs/>
          <w:lang w:eastAsia="en-US"/>
        </w:rPr>
      </w:pPr>
    </w:p>
    <w:p w:rsidR="00DA4147" w:rsidRPr="00DA4147" w:rsidRDefault="00DA4147" w:rsidP="00D21961">
      <w:pPr>
        <w:autoSpaceDE w:val="0"/>
        <w:autoSpaceDN w:val="0"/>
        <w:adjustRightInd w:val="0"/>
        <w:jc w:val="both"/>
        <w:rPr>
          <w:rFonts w:eastAsiaTheme="minorHAnsi"/>
          <w:b/>
          <w:bCs/>
          <w:lang w:eastAsia="en-US"/>
        </w:rPr>
      </w:pPr>
    </w:p>
    <w:p w:rsidR="00DA4147" w:rsidRPr="00DA4147" w:rsidRDefault="00DA4147" w:rsidP="00D21961">
      <w:pPr>
        <w:autoSpaceDE w:val="0"/>
        <w:autoSpaceDN w:val="0"/>
        <w:adjustRightInd w:val="0"/>
        <w:jc w:val="both"/>
        <w:rPr>
          <w:rFonts w:eastAsiaTheme="minorHAnsi"/>
          <w:b/>
          <w:bCs/>
          <w:lang w:eastAsia="en-US"/>
        </w:rPr>
      </w:pPr>
    </w:p>
    <w:p w:rsidR="00DA4147" w:rsidRPr="00DA4147" w:rsidRDefault="00DA4147" w:rsidP="00D21961">
      <w:pPr>
        <w:autoSpaceDE w:val="0"/>
        <w:autoSpaceDN w:val="0"/>
        <w:adjustRightInd w:val="0"/>
        <w:jc w:val="both"/>
        <w:rPr>
          <w:rFonts w:eastAsiaTheme="minorHAnsi"/>
          <w:b/>
          <w:bCs/>
          <w:lang w:eastAsia="en-US"/>
        </w:rPr>
      </w:pPr>
      <w:r w:rsidRPr="00DA4147">
        <w:rPr>
          <w:rFonts w:eastAsiaTheme="minorHAnsi"/>
          <w:b/>
          <w:bCs/>
          <w:lang w:eastAsia="en-US"/>
        </w:rPr>
        <w:t>Prof. Füsun ÇAĞLAYAN</w:t>
      </w:r>
      <w:r w:rsidR="005339C3">
        <w:rPr>
          <w:rFonts w:eastAsiaTheme="minorHAnsi"/>
          <w:b/>
          <w:bCs/>
          <w:lang w:eastAsia="en-US"/>
        </w:rPr>
        <w:tab/>
      </w:r>
      <w:r w:rsidR="005339C3">
        <w:rPr>
          <w:rFonts w:eastAsiaTheme="minorHAnsi"/>
          <w:b/>
          <w:bCs/>
          <w:lang w:eastAsia="en-US"/>
        </w:rPr>
        <w:tab/>
      </w:r>
      <w:r w:rsidR="005339C3">
        <w:rPr>
          <w:rFonts w:eastAsiaTheme="minorHAnsi"/>
          <w:b/>
          <w:bCs/>
          <w:lang w:eastAsia="en-US"/>
        </w:rPr>
        <w:tab/>
        <w:t>Doç. Dr. Tahsin TURGAY</w:t>
      </w:r>
    </w:p>
    <w:p w:rsidR="00DA4147" w:rsidRDefault="00DA4147" w:rsidP="00D21961">
      <w:pPr>
        <w:autoSpaceDE w:val="0"/>
        <w:autoSpaceDN w:val="0"/>
        <w:adjustRightInd w:val="0"/>
        <w:jc w:val="both"/>
        <w:rPr>
          <w:rFonts w:eastAsiaTheme="minorHAnsi"/>
          <w:b/>
          <w:bCs/>
          <w:lang w:eastAsia="en-US"/>
        </w:rPr>
      </w:pPr>
      <w:r w:rsidRPr="00DA4147">
        <w:rPr>
          <w:rFonts w:eastAsiaTheme="minorHAnsi"/>
          <w:b/>
          <w:bCs/>
          <w:lang w:eastAsia="en-US"/>
        </w:rPr>
        <w:t>ÜYE</w:t>
      </w:r>
      <w:r w:rsidR="005339C3">
        <w:rPr>
          <w:rFonts w:eastAsiaTheme="minorHAnsi"/>
          <w:b/>
          <w:bCs/>
          <w:lang w:eastAsia="en-US"/>
        </w:rPr>
        <w:tab/>
      </w:r>
      <w:r w:rsidR="005339C3">
        <w:rPr>
          <w:rFonts w:eastAsiaTheme="minorHAnsi"/>
          <w:b/>
          <w:bCs/>
          <w:lang w:eastAsia="en-US"/>
        </w:rPr>
        <w:tab/>
      </w:r>
      <w:r w:rsidR="005339C3">
        <w:rPr>
          <w:rFonts w:eastAsiaTheme="minorHAnsi"/>
          <w:b/>
          <w:bCs/>
          <w:lang w:eastAsia="en-US"/>
        </w:rPr>
        <w:tab/>
      </w:r>
      <w:r w:rsidR="005339C3">
        <w:rPr>
          <w:rFonts w:eastAsiaTheme="minorHAnsi"/>
          <w:b/>
          <w:bCs/>
          <w:lang w:eastAsia="en-US"/>
        </w:rPr>
        <w:tab/>
      </w:r>
      <w:r w:rsidR="005339C3">
        <w:rPr>
          <w:rFonts w:eastAsiaTheme="minorHAnsi"/>
          <w:b/>
          <w:bCs/>
          <w:lang w:eastAsia="en-US"/>
        </w:rPr>
        <w:tab/>
      </w:r>
      <w:r w:rsidR="005339C3">
        <w:rPr>
          <w:rFonts w:eastAsiaTheme="minorHAnsi"/>
          <w:b/>
          <w:bCs/>
          <w:lang w:eastAsia="en-US"/>
        </w:rPr>
        <w:tab/>
      </w:r>
      <w:proofErr w:type="spellStart"/>
      <w:r w:rsidR="005339C3">
        <w:rPr>
          <w:rFonts w:eastAsiaTheme="minorHAnsi"/>
          <w:b/>
          <w:bCs/>
          <w:lang w:eastAsia="en-US"/>
        </w:rPr>
        <w:t>ÜYE</w:t>
      </w:r>
      <w:proofErr w:type="spellEnd"/>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p>
    <w:p w:rsidR="002142CF" w:rsidRDefault="002142CF" w:rsidP="00D21961">
      <w:pPr>
        <w:autoSpaceDE w:val="0"/>
        <w:autoSpaceDN w:val="0"/>
        <w:adjustRightInd w:val="0"/>
        <w:jc w:val="both"/>
        <w:rPr>
          <w:rFonts w:eastAsiaTheme="minorHAnsi"/>
          <w:b/>
          <w:bCs/>
          <w:lang w:eastAsia="en-US"/>
        </w:rPr>
      </w:pPr>
      <w:bookmarkStart w:id="0" w:name="_GoBack"/>
      <w:bookmarkEnd w:id="0"/>
    </w:p>
    <w:p w:rsidR="002142CF" w:rsidRDefault="002142CF" w:rsidP="002142CF">
      <w:pPr>
        <w:jc w:val="center"/>
        <w:rPr>
          <w:b/>
        </w:rPr>
      </w:pPr>
      <w:r>
        <w:rPr>
          <w:b/>
        </w:rPr>
        <w:t>SAKARYA ÜNİVERSİTESİ</w:t>
      </w:r>
    </w:p>
    <w:p w:rsidR="002142CF" w:rsidRDefault="002142CF" w:rsidP="002142CF">
      <w:pPr>
        <w:jc w:val="center"/>
        <w:rPr>
          <w:b/>
        </w:rPr>
      </w:pPr>
      <w:r>
        <w:rPr>
          <w:b/>
        </w:rPr>
        <w:t>GÜZEL SANATLAR FAKÜLTESİ</w:t>
      </w:r>
    </w:p>
    <w:p w:rsidR="002142CF" w:rsidRDefault="002142CF" w:rsidP="002142CF">
      <w:pPr>
        <w:jc w:val="center"/>
        <w:rPr>
          <w:b/>
        </w:rPr>
      </w:pPr>
      <w:r>
        <w:rPr>
          <w:b/>
        </w:rPr>
        <w:t>FAKÜLTE YÖNETİM KURULU TOPLANTI TUTANAĞI</w:t>
      </w:r>
    </w:p>
    <w:p w:rsidR="002142CF" w:rsidRDefault="002142CF" w:rsidP="002142CF">
      <w:pPr>
        <w:jc w:val="both"/>
      </w:pPr>
    </w:p>
    <w:p w:rsidR="002142CF" w:rsidRDefault="002142CF" w:rsidP="002142CF">
      <w:pPr>
        <w:jc w:val="both"/>
        <w:rPr>
          <w:b/>
        </w:rPr>
      </w:pPr>
      <w:r>
        <w:rPr>
          <w:b/>
        </w:rPr>
        <w:t>TOPLANTI TARİHİ</w:t>
      </w:r>
      <w:r>
        <w:rPr>
          <w:b/>
        </w:rPr>
        <w:tab/>
        <w:t>: 14/07//2015</w:t>
      </w:r>
    </w:p>
    <w:p w:rsidR="002142CF" w:rsidRDefault="002142CF" w:rsidP="002142CF">
      <w:pPr>
        <w:jc w:val="both"/>
        <w:rPr>
          <w:b/>
        </w:rPr>
      </w:pPr>
      <w:proofErr w:type="gramStart"/>
      <w:r>
        <w:rPr>
          <w:b/>
        </w:rPr>
        <w:t>TOPLANTI  NO</w:t>
      </w:r>
      <w:proofErr w:type="gramEnd"/>
      <w:r>
        <w:rPr>
          <w:b/>
        </w:rPr>
        <w:tab/>
      </w:r>
      <w:r>
        <w:rPr>
          <w:b/>
        </w:rPr>
        <w:tab/>
        <w:t>: 417</w:t>
      </w:r>
    </w:p>
    <w:p w:rsidR="002142CF" w:rsidRDefault="002142CF" w:rsidP="002142CF">
      <w:pPr>
        <w:jc w:val="both"/>
      </w:pPr>
    </w:p>
    <w:p w:rsidR="002142CF" w:rsidRDefault="002142CF" w:rsidP="002142CF">
      <w:pPr>
        <w:jc w:val="both"/>
      </w:pPr>
      <w:r>
        <w:t xml:space="preserve">Fakülte Yönetim Kurulu </w:t>
      </w:r>
      <w:r>
        <w:rPr>
          <w:b/>
        </w:rPr>
        <w:t>14/07/2015</w:t>
      </w:r>
      <w:r>
        <w:t xml:space="preserve"> tarihinde Dekan  V. </w:t>
      </w:r>
      <w:proofErr w:type="spellStart"/>
      <w:proofErr w:type="gramStart"/>
      <w:r>
        <w:t>Doç.Ş.Neşe</w:t>
      </w:r>
      <w:proofErr w:type="spellEnd"/>
      <w:proofErr w:type="gramEnd"/>
      <w:r>
        <w:t xml:space="preserve"> BAYDAR başkanlığında  toplanmış  aşağıdaki kararlar alınmıştır.</w:t>
      </w:r>
    </w:p>
    <w:p w:rsidR="002142CF" w:rsidRDefault="002142CF" w:rsidP="002142CF">
      <w:pPr>
        <w:jc w:val="both"/>
      </w:pPr>
    </w:p>
    <w:p w:rsidR="007C560A" w:rsidRDefault="007C560A" w:rsidP="007C560A">
      <w:pPr>
        <w:pStyle w:val="ListeParagraf"/>
        <w:ind w:left="0"/>
        <w:jc w:val="both"/>
      </w:pPr>
      <w:r w:rsidRPr="00AC398F">
        <w:rPr>
          <w:b/>
        </w:rPr>
        <w:t>6</w:t>
      </w:r>
      <w:r>
        <w:t xml:space="preserve">- </w:t>
      </w:r>
      <w:proofErr w:type="gramStart"/>
      <w:r>
        <w:t>26/06/2015</w:t>
      </w:r>
      <w:proofErr w:type="gramEnd"/>
      <w:r>
        <w:t xml:space="preserve"> tarihinde Sabah Gazetesinden yayımlanan Fakültemiz Akademik Personel Alımı ile ilgili ilan görüşmeye açıldı.</w:t>
      </w:r>
    </w:p>
    <w:p w:rsidR="007C560A" w:rsidRDefault="007C560A" w:rsidP="007C560A">
      <w:pPr>
        <w:jc w:val="both"/>
      </w:pPr>
      <w:r>
        <w:t xml:space="preserve">Yapılan görüşmeler sonunda; 17/04/2015 tarihinde Sabah Gazetesinden yayımlanan Fakültemiz Şehir ve Bölge Planlama </w:t>
      </w:r>
      <w:proofErr w:type="gramStart"/>
      <w:r>
        <w:t>Bölümü  için</w:t>
      </w:r>
      <w:proofErr w:type="gramEnd"/>
      <w:r>
        <w:t xml:space="preserve"> ilan edilen Yardımcı Doçent kadrosuna başvuran aday  Ayşe </w:t>
      </w:r>
      <w:proofErr w:type="spellStart"/>
      <w:r>
        <w:t>ŞİMŞEK’in</w:t>
      </w:r>
      <w:proofErr w:type="spellEnd"/>
      <w:r>
        <w:t xml:space="preserve">; </w:t>
      </w:r>
      <w:r w:rsidRPr="00185C21">
        <w:rPr>
          <w:b/>
        </w:rPr>
        <w:t xml:space="preserve">“Yabancı Dil </w:t>
      </w:r>
      <w:proofErr w:type="spellStart"/>
      <w:r w:rsidRPr="00185C21">
        <w:rPr>
          <w:b/>
        </w:rPr>
        <w:t>Sınavı</w:t>
      </w:r>
      <w:r>
        <w:t>”nın</w:t>
      </w:r>
      <w:proofErr w:type="spellEnd"/>
      <w:r>
        <w:t xml:space="preserve"> </w:t>
      </w:r>
      <w:r>
        <w:rPr>
          <w:b/>
        </w:rPr>
        <w:t xml:space="preserve">21/07/2015 </w:t>
      </w:r>
      <w:r>
        <w:t xml:space="preserve">tarihinde saat </w:t>
      </w:r>
      <w:r>
        <w:rPr>
          <w:b/>
        </w:rPr>
        <w:t>11.00’</w:t>
      </w:r>
      <w: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aday Ayşe </w:t>
      </w:r>
      <w:proofErr w:type="spellStart"/>
      <w:r>
        <w:t>ŞİMŞEK’in</w:t>
      </w:r>
      <w:proofErr w:type="spellEnd"/>
      <w:r>
        <w:t xml:space="preserve">,  </w:t>
      </w:r>
      <w:r>
        <w:rPr>
          <w:b/>
        </w:rPr>
        <w:t>21/07</w:t>
      </w:r>
      <w:r w:rsidRPr="004640B1">
        <w:rPr>
          <w:b/>
        </w:rPr>
        <w:t>/2015</w:t>
      </w:r>
      <w:r>
        <w:t xml:space="preserve"> günü    </w:t>
      </w:r>
      <w:r w:rsidRPr="004640B1">
        <w:rPr>
          <w:b/>
        </w:rPr>
        <w:t>saat: 14.30’</w:t>
      </w:r>
      <w:r w:rsidRPr="004640B1">
        <w:t>da</w:t>
      </w:r>
      <w:r>
        <w:t xml:space="preserve">  “ Toplumsal Cinsiyet Rollerine Dair Söylemlerin Kadına Şiddet Üzerine Etkisi”; konulu </w:t>
      </w:r>
      <w:r w:rsidRPr="004640B1">
        <w:rPr>
          <w:b/>
        </w:rPr>
        <w:t>“Deneme Dersini”</w:t>
      </w:r>
      <w:r>
        <w:t xml:space="preserve"> vermesinin uygunluğuna ve </w:t>
      </w:r>
      <w:r w:rsidRPr="004640B1">
        <w:rPr>
          <w:b/>
        </w:rPr>
        <w:t>“Deneme Dersi”</w:t>
      </w:r>
      <w:r w:rsidRPr="001E1B9C">
        <w:t xml:space="preserve"> Jürisi’nin aşağıda yazılı isimlerden oluşmasının uygun olduğuna oybirliği ile karar verildi.</w:t>
      </w:r>
    </w:p>
    <w:p w:rsidR="007C560A" w:rsidRDefault="007C560A" w:rsidP="007C560A">
      <w:pPr>
        <w:pStyle w:val="ListeParagraf"/>
        <w:ind w:left="0"/>
        <w:jc w:val="both"/>
        <w:rPr>
          <w:b/>
          <w:u w:val="single"/>
        </w:rPr>
      </w:pPr>
    </w:p>
    <w:p w:rsidR="007C560A" w:rsidRPr="004835E5" w:rsidRDefault="007C560A" w:rsidP="007C560A">
      <w:pPr>
        <w:pStyle w:val="ListeParagraf"/>
        <w:ind w:left="0"/>
        <w:jc w:val="both"/>
        <w:rPr>
          <w:b/>
          <w:u w:val="single"/>
        </w:rPr>
      </w:pPr>
      <w:r>
        <w:rPr>
          <w:b/>
          <w:u w:val="single"/>
        </w:rPr>
        <w:t>YABANCI DİL SINAV JÜRİSİ:</w:t>
      </w:r>
    </w:p>
    <w:p w:rsidR="007C560A" w:rsidRDefault="007C560A" w:rsidP="007C560A">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7C560A" w:rsidRDefault="007C560A" w:rsidP="007C560A">
      <w:pPr>
        <w:pStyle w:val="ListeParagraf"/>
        <w:ind w:left="0"/>
        <w:jc w:val="both"/>
      </w:pPr>
      <w:proofErr w:type="spellStart"/>
      <w:proofErr w:type="gramStart"/>
      <w:r>
        <w:t>Yrd.Doç</w:t>
      </w:r>
      <w:proofErr w:type="spellEnd"/>
      <w:r>
        <w:t>.</w:t>
      </w:r>
      <w:proofErr w:type="gramEnd"/>
      <w:r>
        <w:t xml:space="preserve"> Dr. Şaban KÖKTÜRK (SAÜ. Fen-</w:t>
      </w:r>
      <w:proofErr w:type="spellStart"/>
      <w:proofErr w:type="gramStart"/>
      <w:r>
        <w:t>Edb.Fak</w:t>
      </w:r>
      <w:proofErr w:type="spellEnd"/>
      <w:proofErr w:type="gramEnd"/>
      <w:r>
        <w:t xml:space="preserve">. </w:t>
      </w:r>
      <w:proofErr w:type="spellStart"/>
      <w:r>
        <w:t>Çeviribilim</w:t>
      </w:r>
      <w:proofErr w:type="spellEnd"/>
      <w:r>
        <w:t xml:space="preserve"> Bölümü </w:t>
      </w:r>
      <w:proofErr w:type="spellStart"/>
      <w:proofErr w:type="gramStart"/>
      <w:r>
        <w:t>Öğr.Üyesi</w:t>
      </w:r>
      <w:proofErr w:type="spellEnd"/>
      <w:proofErr w:type="gramEnd"/>
      <w:r>
        <w:t>)</w:t>
      </w:r>
    </w:p>
    <w:p w:rsidR="007C560A" w:rsidRDefault="007C560A" w:rsidP="007C560A">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7C560A" w:rsidRDefault="007C560A" w:rsidP="007C560A">
      <w:pPr>
        <w:pStyle w:val="ListeParagraf"/>
        <w:ind w:left="0"/>
        <w:jc w:val="both"/>
        <w:rPr>
          <w:b/>
          <w:u w:val="single"/>
        </w:rPr>
      </w:pPr>
    </w:p>
    <w:p w:rsidR="007C560A" w:rsidRDefault="007C560A" w:rsidP="007C560A">
      <w:pPr>
        <w:pStyle w:val="ListeParagraf"/>
        <w:ind w:left="0"/>
        <w:jc w:val="both"/>
        <w:rPr>
          <w:b/>
          <w:u w:val="single"/>
        </w:rPr>
      </w:pPr>
      <w:r>
        <w:rPr>
          <w:b/>
          <w:u w:val="single"/>
        </w:rPr>
        <w:t>DENEME DERSİ JÜRİSİ:</w:t>
      </w:r>
    </w:p>
    <w:p w:rsidR="007C560A" w:rsidRDefault="007C560A" w:rsidP="007C560A">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7C560A" w:rsidRDefault="007C560A" w:rsidP="007C560A">
      <w:pPr>
        <w:pStyle w:val="ListeParagraf"/>
        <w:ind w:left="0"/>
        <w:jc w:val="both"/>
      </w:pPr>
      <w:proofErr w:type="spellStart"/>
      <w:proofErr w:type="gramStart"/>
      <w:r>
        <w:t>Yrd.Doç.Dr</w:t>
      </w:r>
      <w:proofErr w:type="gramEnd"/>
      <w:r>
        <w:t>.Senem</w:t>
      </w:r>
      <w:proofErr w:type="spellEnd"/>
      <w:r>
        <w:t xml:space="preserve"> DOYDUK (SAÜ. GSF Mimarlık Bölümü Öğretim Üyesi</w:t>
      </w:r>
      <w:proofErr w:type="gramStart"/>
      <w:r>
        <w:t>)</w:t>
      </w:r>
      <w:proofErr w:type="gramEnd"/>
    </w:p>
    <w:p w:rsidR="007C560A" w:rsidRDefault="007C560A" w:rsidP="007C560A">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2142CF" w:rsidRDefault="002142CF" w:rsidP="002142CF">
      <w:pPr>
        <w:jc w:val="both"/>
        <w:rPr>
          <w:b/>
        </w:rPr>
      </w:pPr>
    </w:p>
    <w:p w:rsidR="002142CF" w:rsidRDefault="002142CF" w:rsidP="00D21961">
      <w:pPr>
        <w:autoSpaceDE w:val="0"/>
        <w:autoSpaceDN w:val="0"/>
        <w:adjustRightInd w:val="0"/>
        <w:jc w:val="both"/>
        <w:rPr>
          <w:rFonts w:eastAsiaTheme="minorHAnsi"/>
          <w:b/>
          <w:bCs/>
          <w:lang w:eastAsia="en-US"/>
        </w:rPr>
      </w:pPr>
    </w:p>
    <w:p w:rsidR="002142CF" w:rsidRDefault="002142CF" w:rsidP="002142CF">
      <w:pPr>
        <w:autoSpaceDE w:val="0"/>
        <w:autoSpaceDN w:val="0"/>
        <w:adjustRightInd w:val="0"/>
        <w:ind w:left="5664"/>
        <w:jc w:val="both"/>
        <w:rPr>
          <w:rFonts w:eastAsiaTheme="minorHAnsi"/>
          <w:b/>
          <w:bCs/>
          <w:lang w:eastAsia="en-US"/>
        </w:rPr>
      </w:pPr>
      <w:r>
        <w:rPr>
          <w:rFonts w:eastAsiaTheme="minorHAnsi"/>
          <w:b/>
          <w:bCs/>
          <w:lang w:eastAsia="en-US"/>
        </w:rPr>
        <w:t>ASLININ AYNIDIR</w:t>
      </w:r>
    </w:p>
    <w:p w:rsidR="002142CF" w:rsidRDefault="002142CF" w:rsidP="002142CF">
      <w:pPr>
        <w:autoSpaceDE w:val="0"/>
        <w:autoSpaceDN w:val="0"/>
        <w:adjustRightInd w:val="0"/>
        <w:ind w:left="5664"/>
        <w:jc w:val="both"/>
        <w:rPr>
          <w:rFonts w:eastAsiaTheme="minorHAnsi"/>
          <w:b/>
          <w:bCs/>
          <w:lang w:eastAsia="en-US"/>
        </w:rPr>
      </w:pPr>
    </w:p>
    <w:p w:rsidR="002142CF" w:rsidRDefault="002142CF" w:rsidP="002142CF">
      <w:pPr>
        <w:autoSpaceDE w:val="0"/>
        <w:autoSpaceDN w:val="0"/>
        <w:adjustRightInd w:val="0"/>
        <w:ind w:left="5664"/>
        <w:jc w:val="both"/>
        <w:rPr>
          <w:rFonts w:eastAsiaTheme="minorHAnsi"/>
          <w:b/>
          <w:bCs/>
          <w:lang w:eastAsia="en-US"/>
        </w:rPr>
      </w:pPr>
    </w:p>
    <w:p w:rsidR="002142CF" w:rsidRDefault="002142CF" w:rsidP="002142CF">
      <w:pPr>
        <w:autoSpaceDE w:val="0"/>
        <w:autoSpaceDN w:val="0"/>
        <w:adjustRightInd w:val="0"/>
        <w:ind w:left="5664"/>
        <w:jc w:val="both"/>
        <w:rPr>
          <w:rFonts w:eastAsiaTheme="minorHAnsi"/>
          <w:b/>
          <w:bCs/>
          <w:lang w:eastAsia="en-US"/>
        </w:rPr>
      </w:pPr>
      <w:r>
        <w:rPr>
          <w:rFonts w:eastAsiaTheme="minorHAnsi"/>
          <w:b/>
          <w:bCs/>
          <w:lang w:eastAsia="en-US"/>
        </w:rPr>
        <w:t>Zuhal KARAGÜLLE</w:t>
      </w:r>
    </w:p>
    <w:p w:rsidR="002142CF" w:rsidRPr="00DA4147" w:rsidRDefault="002142CF" w:rsidP="002142CF">
      <w:pPr>
        <w:autoSpaceDE w:val="0"/>
        <w:autoSpaceDN w:val="0"/>
        <w:adjustRightInd w:val="0"/>
        <w:ind w:left="4956" w:firstLine="708"/>
        <w:jc w:val="both"/>
        <w:rPr>
          <w:rFonts w:eastAsiaTheme="minorHAnsi"/>
          <w:b/>
          <w:bCs/>
          <w:lang w:eastAsia="en-US"/>
        </w:rPr>
      </w:pPr>
      <w:r>
        <w:rPr>
          <w:rFonts w:eastAsiaTheme="minorHAnsi"/>
          <w:b/>
          <w:bCs/>
          <w:lang w:eastAsia="en-US"/>
        </w:rPr>
        <w:t>Fakülte Sekreteri</w:t>
      </w:r>
    </w:p>
    <w:sectPr w:rsidR="002142CF" w:rsidRPr="00DA4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0D5"/>
    <w:multiLevelType w:val="hybridMultilevel"/>
    <w:tmpl w:val="3D5C7B72"/>
    <w:lvl w:ilvl="0" w:tplc="C16C0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3"/>
    <w:rsid w:val="000211C4"/>
    <w:rsid w:val="000402CB"/>
    <w:rsid w:val="001B13E5"/>
    <w:rsid w:val="002142CF"/>
    <w:rsid w:val="002278B8"/>
    <w:rsid w:val="002A44A0"/>
    <w:rsid w:val="00365E60"/>
    <w:rsid w:val="004942CD"/>
    <w:rsid w:val="004A2898"/>
    <w:rsid w:val="005339C3"/>
    <w:rsid w:val="005F3EA0"/>
    <w:rsid w:val="00611F1E"/>
    <w:rsid w:val="00695F84"/>
    <w:rsid w:val="006A48DC"/>
    <w:rsid w:val="007B62DB"/>
    <w:rsid w:val="007C560A"/>
    <w:rsid w:val="007D4882"/>
    <w:rsid w:val="00834DE0"/>
    <w:rsid w:val="00837F0C"/>
    <w:rsid w:val="00851118"/>
    <w:rsid w:val="00966A04"/>
    <w:rsid w:val="00A51474"/>
    <w:rsid w:val="00AC398F"/>
    <w:rsid w:val="00AF3D52"/>
    <w:rsid w:val="00B76925"/>
    <w:rsid w:val="00CC43D0"/>
    <w:rsid w:val="00CE6F5C"/>
    <w:rsid w:val="00D21961"/>
    <w:rsid w:val="00D268D9"/>
    <w:rsid w:val="00D65706"/>
    <w:rsid w:val="00DA1464"/>
    <w:rsid w:val="00DA4147"/>
    <w:rsid w:val="00DC3113"/>
    <w:rsid w:val="00DC6816"/>
    <w:rsid w:val="00E42130"/>
    <w:rsid w:val="00E76BF5"/>
    <w:rsid w:val="00EB3181"/>
    <w:rsid w:val="00EC4D4B"/>
    <w:rsid w:val="00ED1AEF"/>
    <w:rsid w:val="00EF761E"/>
    <w:rsid w:val="00F25713"/>
    <w:rsid w:val="00F5464A"/>
    <w:rsid w:val="00F93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3EA0"/>
    <w:pPr>
      <w:ind w:left="720"/>
      <w:contextualSpacing/>
    </w:pPr>
  </w:style>
  <w:style w:type="table" w:styleId="TabloKlavuzu">
    <w:name w:val="Table Grid"/>
    <w:basedOn w:val="NormalTablo"/>
    <w:uiPriority w:val="59"/>
    <w:rsid w:val="00A51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3EA0"/>
    <w:pPr>
      <w:ind w:left="720"/>
      <w:contextualSpacing/>
    </w:pPr>
  </w:style>
  <w:style w:type="table" w:styleId="TabloKlavuzu">
    <w:name w:val="Table Grid"/>
    <w:basedOn w:val="NormalTablo"/>
    <w:uiPriority w:val="59"/>
    <w:rsid w:val="00A51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621F-34CC-44A7-97BA-3CB30C83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2017</Words>
  <Characters>11499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36</cp:revision>
  <cp:lastPrinted>2015-08-20T08:05:00Z</cp:lastPrinted>
  <dcterms:created xsi:type="dcterms:W3CDTF">2015-07-09T07:01:00Z</dcterms:created>
  <dcterms:modified xsi:type="dcterms:W3CDTF">2015-08-20T08:05:00Z</dcterms:modified>
</cp:coreProperties>
</file>