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96" w:rsidRDefault="00EC3D96" w:rsidP="00EC3D96">
      <w:pPr>
        <w:rPr>
          <w:b/>
        </w:rPr>
      </w:pPr>
      <w:r>
        <w:rPr>
          <w:b/>
          <w:u w:val="single"/>
        </w:rPr>
        <w:t>TOPLANTIYA KATILANLAR</w:t>
      </w:r>
      <w:r>
        <w:rPr>
          <w:b/>
        </w:rPr>
        <w:tab/>
      </w:r>
      <w:r>
        <w:rPr>
          <w:b/>
        </w:rPr>
        <w:tab/>
      </w:r>
      <w:r>
        <w:rPr>
          <w:b/>
        </w:rPr>
        <w:tab/>
      </w:r>
      <w:r>
        <w:rPr>
          <w:b/>
          <w:u w:val="single"/>
        </w:rPr>
        <w:t>TOPLANTIYA KATILMAYANLAR</w:t>
      </w:r>
    </w:p>
    <w:p w:rsidR="00EC3D96" w:rsidRDefault="00EC3D96" w:rsidP="00EC3D96">
      <w:proofErr w:type="spellStart"/>
      <w:proofErr w:type="gramStart"/>
      <w:r>
        <w:t>Yrd.Doç.Tuğba</w:t>
      </w:r>
      <w:proofErr w:type="spellEnd"/>
      <w:proofErr w:type="gramEnd"/>
      <w:r>
        <w:t xml:space="preserve"> AYAS ÖNOL</w:t>
      </w:r>
      <w:r>
        <w:tab/>
      </w:r>
      <w:r w:rsidR="00C2446F">
        <w:tab/>
      </w:r>
      <w:r w:rsidR="00C2446F">
        <w:tab/>
        <w:t>Prof. Füsun ÇAĞLAYAN</w:t>
      </w:r>
      <w:r w:rsidR="00C2446F">
        <w:tab/>
      </w:r>
      <w:r>
        <w:tab/>
      </w:r>
    </w:p>
    <w:p w:rsidR="00EC3D96" w:rsidRDefault="00EC3D96" w:rsidP="00EC3D96">
      <w:r>
        <w:t xml:space="preserve">Prof. Hayriye </w:t>
      </w:r>
      <w:proofErr w:type="gramStart"/>
      <w:r>
        <w:t>KOÇ  BAŞARA</w:t>
      </w:r>
      <w:proofErr w:type="gramEnd"/>
    </w:p>
    <w:p w:rsidR="00EC3D96" w:rsidRDefault="00EC3D96" w:rsidP="00EC3D96">
      <w:pPr>
        <w:jc w:val="both"/>
      </w:pPr>
      <w:r>
        <w:t>Prof. Dr. Ayşe ÜSTÜN</w:t>
      </w:r>
      <w:r>
        <w:tab/>
      </w:r>
    </w:p>
    <w:p w:rsidR="00EC3D96" w:rsidRDefault="00EC3D96" w:rsidP="00EC3D96">
      <w:r>
        <w:t>Doç. Dr. Tahsin TURGAY</w:t>
      </w:r>
    </w:p>
    <w:p w:rsidR="00EC3D96" w:rsidRDefault="00EC3D96" w:rsidP="00EC3D96">
      <w:r>
        <w:t>Doç. Buket ACARTÜRK</w:t>
      </w:r>
    </w:p>
    <w:p w:rsidR="00EC3D96" w:rsidRDefault="00EC3D96" w:rsidP="00EC3D96">
      <w:r>
        <w:t>Yrd. Doç. Suzan ORHAN</w:t>
      </w:r>
    </w:p>
    <w:p w:rsidR="00EC3D96" w:rsidRDefault="00EC3D96" w:rsidP="00EC3D96">
      <w:r>
        <w:tab/>
      </w:r>
      <w:r>
        <w:tab/>
      </w:r>
      <w:r>
        <w:tab/>
      </w:r>
      <w:r>
        <w:tab/>
      </w:r>
    </w:p>
    <w:p w:rsidR="00EC3D96" w:rsidRDefault="00EC3D96" w:rsidP="00EC3D96">
      <w:pPr>
        <w:jc w:val="center"/>
        <w:rPr>
          <w:b/>
        </w:rPr>
      </w:pPr>
      <w:r>
        <w:rPr>
          <w:b/>
        </w:rPr>
        <w:t>SAKARYA ÜNİVERSİTESİ</w:t>
      </w:r>
    </w:p>
    <w:p w:rsidR="00EC3D96" w:rsidRDefault="00EC3D96" w:rsidP="00EC3D96">
      <w:pPr>
        <w:jc w:val="center"/>
        <w:rPr>
          <w:b/>
        </w:rPr>
      </w:pPr>
      <w:r>
        <w:rPr>
          <w:b/>
        </w:rPr>
        <w:t>GÜZEL SANATLAR FAKÜLTESİ</w:t>
      </w:r>
    </w:p>
    <w:p w:rsidR="00EC3D96" w:rsidRDefault="00EC3D96" w:rsidP="00EC3D96">
      <w:pPr>
        <w:jc w:val="center"/>
        <w:rPr>
          <w:b/>
        </w:rPr>
      </w:pPr>
      <w:r>
        <w:rPr>
          <w:b/>
        </w:rPr>
        <w:t>FAKÜLTE YÖNETİM KURULU TOPLANTI TUTANAĞI</w:t>
      </w:r>
    </w:p>
    <w:p w:rsidR="00EC3D96" w:rsidRDefault="00EC3D96" w:rsidP="00EC3D96">
      <w:pPr>
        <w:jc w:val="both"/>
      </w:pPr>
    </w:p>
    <w:p w:rsidR="00EC3D96" w:rsidRDefault="00EC3D96" w:rsidP="00EC3D96">
      <w:pPr>
        <w:jc w:val="both"/>
        <w:rPr>
          <w:b/>
        </w:rPr>
      </w:pPr>
      <w:r>
        <w:rPr>
          <w:b/>
        </w:rPr>
        <w:t>TOPLANTI TARİHİ</w:t>
      </w:r>
      <w:r>
        <w:rPr>
          <w:b/>
        </w:rPr>
        <w:tab/>
        <w:t>:</w:t>
      </w:r>
      <w:proofErr w:type="gramStart"/>
      <w:r>
        <w:rPr>
          <w:b/>
        </w:rPr>
        <w:t>09/03/2016</w:t>
      </w:r>
      <w:proofErr w:type="gramEnd"/>
    </w:p>
    <w:p w:rsidR="00EC3D96" w:rsidRDefault="00EC3D96" w:rsidP="00EC3D96">
      <w:pPr>
        <w:jc w:val="both"/>
        <w:rPr>
          <w:b/>
        </w:rPr>
      </w:pPr>
      <w:proofErr w:type="gramStart"/>
      <w:r>
        <w:rPr>
          <w:b/>
        </w:rPr>
        <w:t>TOPLANTI  NO</w:t>
      </w:r>
      <w:proofErr w:type="gramEnd"/>
      <w:r>
        <w:rPr>
          <w:b/>
        </w:rPr>
        <w:tab/>
      </w:r>
      <w:r>
        <w:rPr>
          <w:b/>
        </w:rPr>
        <w:tab/>
        <w:t>: 439</w:t>
      </w:r>
    </w:p>
    <w:p w:rsidR="00EC3D96" w:rsidRDefault="00EC3D96" w:rsidP="00EC3D96">
      <w:pPr>
        <w:jc w:val="both"/>
      </w:pPr>
    </w:p>
    <w:p w:rsidR="00EC3D96" w:rsidRDefault="00EC3D96" w:rsidP="00EC3D96">
      <w:pPr>
        <w:jc w:val="both"/>
      </w:pPr>
      <w:r>
        <w:t xml:space="preserve">Fakülte Yönetim Kurulu </w:t>
      </w:r>
      <w:r>
        <w:rPr>
          <w:b/>
        </w:rPr>
        <w:t>09/03/2016</w:t>
      </w:r>
      <w:r>
        <w:t xml:space="preserve"> tarihinde Dekan Prof. Dr. </w:t>
      </w:r>
      <w:proofErr w:type="gramStart"/>
      <w:r>
        <w:t>Besim  F</w:t>
      </w:r>
      <w:proofErr w:type="gramEnd"/>
      <w:r>
        <w:t>. DELLALOĞLU başkanlığında  toplanmış  aşağıdaki kararlar alınmıştır.</w:t>
      </w:r>
    </w:p>
    <w:p w:rsidR="00EC3D96" w:rsidRDefault="00EC3D96" w:rsidP="00EC3D96"/>
    <w:p w:rsidR="00EC7E09" w:rsidRDefault="00057A01">
      <w:r w:rsidRPr="00057A01">
        <w:rPr>
          <w:b/>
        </w:rPr>
        <w:t>1-</w:t>
      </w:r>
      <w:r w:rsidRPr="00057A01">
        <w:t xml:space="preserve">Görsel İletişim Tasarımı Bölüm Başkanlığının </w:t>
      </w:r>
      <w:proofErr w:type="gramStart"/>
      <w:r w:rsidRPr="00057A01">
        <w:t>08/03/2016</w:t>
      </w:r>
      <w:proofErr w:type="gramEnd"/>
      <w:r w:rsidRPr="00057A01">
        <w:t xml:space="preserve"> tarih ve 302.01.12/E.11430 sayılı yazısı okundu.</w:t>
      </w:r>
    </w:p>
    <w:p w:rsidR="00057A01" w:rsidRDefault="00057A01">
      <w:r>
        <w:t xml:space="preserve">Yapılan görüşmeler sonunda; Mimar Sinan Güzel Sanatlar Üniversitesi Güzel Sanatlar Fakültesi Sinema TV Bölümü 4.sınıf öğrencisi Onur </w:t>
      </w:r>
      <w:proofErr w:type="spellStart"/>
      <w:r>
        <w:t>ŞENER’in</w:t>
      </w:r>
      <w:proofErr w:type="spellEnd"/>
      <w:r>
        <w:t>, Fakültemiz Görsel İletişim Tasarımı Bölümü’nde, 2015-2016 Eğitim Öğretim Yılı Bahar Yarıyılında</w:t>
      </w:r>
      <w:r w:rsidR="00CB39C0">
        <w:t xml:space="preserve"> aşağıda </w:t>
      </w:r>
      <w:proofErr w:type="gramStart"/>
      <w:r w:rsidR="00CB39C0">
        <w:t xml:space="preserve">yazılı </w:t>
      </w:r>
      <w:r>
        <w:t xml:space="preserve">   Seçmeli</w:t>
      </w:r>
      <w:proofErr w:type="gramEnd"/>
      <w:r>
        <w:t xml:space="preserve"> Dersleri Özel Öğrenci olarak alması</w:t>
      </w:r>
      <w:r w:rsidR="00CB39C0">
        <w:t xml:space="preserve">nın </w:t>
      </w:r>
      <w:r>
        <w:t xml:space="preserve">uygun olduğuna ve gereği için Öğrenci İşleri Dairesi Başkanlığına arzına oybirliği ile karar verildi. </w:t>
      </w:r>
    </w:p>
    <w:p w:rsidR="00CB39C0" w:rsidRDefault="00CB39C0"/>
    <w:tbl>
      <w:tblPr>
        <w:tblStyle w:val="TabloKlavuzu"/>
        <w:tblW w:w="0" w:type="auto"/>
        <w:tblLook w:val="04A0" w:firstRow="1" w:lastRow="0" w:firstColumn="1" w:lastColumn="0" w:noHBand="0" w:noVBand="1"/>
      </w:tblPr>
      <w:tblGrid>
        <w:gridCol w:w="1242"/>
        <w:gridCol w:w="2268"/>
        <w:gridCol w:w="709"/>
        <w:gridCol w:w="851"/>
        <w:gridCol w:w="992"/>
        <w:gridCol w:w="1289"/>
      </w:tblGrid>
      <w:tr w:rsidR="00CB39C0" w:rsidRPr="00057A01" w:rsidTr="002E78DA">
        <w:tc>
          <w:tcPr>
            <w:tcW w:w="1242" w:type="dxa"/>
          </w:tcPr>
          <w:p w:rsidR="00CB39C0" w:rsidRPr="00057A01" w:rsidRDefault="00CB39C0" w:rsidP="00061055">
            <w:pPr>
              <w:rPr>
                <w:b/>
                <w:sz w:val="20"/>
                <w:szCs w:val="20"/>
              </w:rPr>
            </w:pPr>
            <w:r w:rsidRPr="00057A01">
              <w:rPr>
                <w:b/>
                <w:sz w:val="20"/>
                <w:szCs w:val="20"/>
              </w:rPr>
              <w:t>Dersin Kodu</w:t>
            </w:r>
          </w:p>
        </w:tc>
        <w:tc>
          <w:tcPr>
            <w:tcW w:w="2268" w:type="dxa"/>
          </w:tcPr>
          <w:p w:rsidR="00CB39C0" w:rsidRPr="00057A01" w:rsidRDefault="00CB39C0" w:rsidP="00061055">
            <w:pPr>
              <w:rPr>
                <w:b/>
                <w:sz w:val="20"/>
                <w:szCs w:val="20"/>
              </w:rPr>
            </w:pPr>
            <w:r w:rsidRPr="00057A01">
              <w:rPr>
                <w:b/>
                <w:sz w:val="20"/>
                <w:szCs w:val="20"/>
              </w:rPr>
              <w:t>Dersin Adı</w:t>
            </w:r>
          </w:p>
        </w:tc>
        <w:tc>
          <w:tcPr>
            <w:tcW w:w="709" w:type="dxa"/>
          </w:tcPr>
          <w:p w:rsidR="00CB39C0" w:rsidRPr="00057A01" w:rsidRDefault="00CB39C0" w:rsidP="00061055">
            <w:pPr>
              <w:rPr>
                <w:b/>
                <w:sz w:val="20"/>
                <w:szCs w:val="20"/>
              </w:rPr>
            </w:pPr>
            <w:r w:rsidRPr="00057A01">
              <w:rPr>
                <w:b/>
                <w:sz w:val="20"/>
                <w:szCs w:val="20"/>
              </w:rPr>
              <w:t>Z/S</w:t>
            </w:r>
          </w:p>
        </w:tc>
        <w:tc>
          <w:tcPr>
            <w:tcW w:w="851" w:type="dxa"/>
          </w:tcPr>
          <w:p w:rsidR="00CB39C0" w:rsidRPr="00057A01" w:rsidRDefault="00CB39C0" w:rsidP="00061055">
            <w:pPr>
              <w:rPr>
                <w:b/>
                <w:sz w:val="20"/>
                <w:szCs w:val="20"/>
              </w:rPr>
            </w:pPr>
            <w:r w:rsidRPr="00057A01">
              <w:rPr>
                <w:b/>
                <w:sz w:val="20"/>
                <w:szCs w:val="20"/>
              </w:rPr>
              <w:t>T+U</w:t>
            </w:r>
          </w:p>
        </w:tc>
        <w:tc>
          <w:tcPr>
            <w:tcW w:w="992" w:type="dxa"/>
          </w:tcPr>
          <w:p w:rsidR="00CB39C0" w:rsidRPr="00057A01" w:rsidRDefault="00CB39C0" w:rsidP="00061055">
            <w:pPr>
              <w:rPr>
                <w:b/>
                <w:sz w:val="20"/>
                <w:szCs w:val="20"/>
              </w:rPr>
            </w:pPr>
            <w:r w:rsidRPr="00057A01">
              <w:rPr>
                <w:b/>
                <w:sz w:val="20"/>
                <w:szCs w:val="20"/>
              </w:rPr>
              <w:t>AKTS</w:t>
            </w:r>
          </w:p>
        </w:tc>
        <w:tc>
          <w:tcPr>
            <w:tcW w:w="1289" w:type="dxa"/>
          </w:tcPr>
          <w:p w:rsidR="00CB39C0" w:rsidRPr="00057A01" w:rsidRDefault="00CB39C0" w:rsidP="00061055">
            <w:pPr>
              <w:rPr>
                <w:b/>
                <w:sz w:val="20"/>
                <w:szCs w:val="20"/>
              </w:rPr>
            </w:pPr>
            <w:proofErr w:type="gramStart"/>
            <w:r w:rsidRPr="00057A01">
              <w:rPr>
                <w:b/>
                <w:sz w:val="20"/>
                <w:szCs w:val="20"/>
              </w:rPr>
              <w:t>ÖĞR.TÜRÜ</w:t>
            </w:r>
            <w:proofErr w:type="gramEnd"/>
          </w:p>
        </w:tc>
      </w:tr>
      <w:tr w:rsidR="00CB39C0" w:rsidTr="002E78DA">
        <w:tc>
          <w:tcPr>
            <w:tcW w:w="1242" w:type="dxa"/>
          </w:tcPr>
          <w:p w:rsidR="00CB39C0" w:rsidRPr="002E78DA" w:rsidRDefault="00CB39C0" w:rsidP="00061055">
            <w:pPr>
              <w:rPr>
                <w:sz w:val="20"/>
                <w:szCs w:val="20"/>
              </w:rPr>
            </w:pPr>
            <w:r w:rsidRPr="002E78DA">
              <w:rPr>
                <w:sz w:val="20"/>
                <w:szCs w:val="20"/>
              </w:rPr>
              <w:t>GSF 022</w:t>
            </w:r>
          </w:p>
        </w:tc>
        <w:tc>
          <w:tcPr>
            <w:tcW w:w="2268" w:type="dxa"/>
          </w:tcPr>
          <w:p w:rsidR="00CB39C0" w:rsidRPr="002E78DA" w:rsidRDefault="002E78DA" w:rsidP="00061055">
            <w:pPr>
              <w:rPr>
                <w:sz w:val="20"/>
                <w:szCs w:val="20"/>
              </w:rPr>
            </w:pPr>
            <w:r w:rsidRPr="002E78DA">
              <w:rPr>
                <w:sz w:val="20"/>
                <w:szCs w:val="20"/>
              </w:rPr>
              <w:t>Sanat Sosyolojisi</w:t>
            </w:r>
          </w:p>
        </w:tc>
        <w:tc>
          <w:tcPr>
            <w:tcW w:w="709" w:type="dxa"/>
          </w:tcPr>
          <w:p w:rsidR="00CB39C0" w:rsidRPr="002E78DA" w:rsidRDefault="002E78DA" w:rsidP="00061055">
            <w:r w:rsidRPr="002E78DA">
              <w:t>S</w:t>
            </w:r>
          </w:p>
        </w:tc>
        <w:tc>
          <w:tcPr>
            <w:tcW w:w="851" w:type="dxa"/>
          </w:tcPr>
          <w:p w:rsidR="00CB39C0" w:rsidRPr="002E78DA" w:rsidRDefault="002E78DA" w:rsidP="00061055">
            <w:r w:rsidRPr="002E78DA">
              <w:t>2+0</w:t>
            </w:r>
          </w:p>
        </w:tc>
        <w:tc>
          <w:tcPr>
            <w:tcW w:w="992" w:type="dxa"/>
          </w:tcPr>
          <w:p w:rsidR="00CB39C0" w:rsidRPr="002E78DA" w:rsidRDefault="002E78DA" w:rsidP="002E78DA">
            <w:pPr>
              <w:jc w:val="center"/>
            </w:pPr>
            <w:r w:rsidRPr="002E78DA">
              <w:t>4</w:t>
            </w:r>
          </w:p>
        </w:tc>
        <w:tc>
          <w:tcPr>
            <w:tcW w:w="1289" w:type="dxa"/>
          </w:tcPr>
          <w:p w:rsidR="00CB39C0" w:rsidRPr="002E78DA" w:rsidRDefault="002E78DA" w:rsidP="002E78DA">
            <w:pPr>
              <w:jc w:val="center"/>
            </w:pPr>
            <w:r w:rsidRPr="002E78DA">
              <w:t>I</w:t>
            </w:r>
          </w:p>
        </w:tc>
      </w:tr>
      <w:tr w:rsidR="00CB39C0" w:rsidTr="002E78DA">
        <w:tc>
          <w:tcPr>
            <w:tcW w:w="1242" w:type="dxa"/>
          </w:tcPr>
          <w:p w:rsidR="00CB39C0" w:rsidRPr="002E78DA" w:rsidRDefault="00CB39C0" w:rsidP="00061055">
            <w:pPr>
              <w:rPr>
                <w:sz w:val="20"/>
                <w:szCs w:val="20"/>
              </w:rPr>
            </w:pPr>
            <w:r w:rsidRPr="002E78DA">
              <w:rPr>
                <w:sz w:val="20"/>
                <w:szCs w:val="20"/>
              </w:rPr>
              <w:t>GSF 026</w:t>
            </w:r>
          </w:p>
        </w:tc>
        <w:tc>
          <w:tcPr>
            <w:tcW w:w="2268" w:type="dxa"/>
          </w:tcPr>
          <w:p w:rsidR="00CB39C0" w:rsidRPr="002E78DA" w:rsidRDefault="002E78DA" w:rsidP="00061055">
            <w:pPr>
              <w:rPr>
                <w:sz w:val="20"/>
                <w:szCs w:val="20"/>
              </w:rPr>
            </w:pPr>
            <w:r w:rsidRPr="002E78DA">
              <w:rPr>
                <w:sz w:val="20"/>
                <w:szCs w:val="20"/>
              </w:rPr>
              <w:t>Popüler Kültür</w:t>
            </w:r>
          </w:p>
        </w:tc>
        <w:tc>
          <w:tcPr>
            <w:tcW w:w="709" w:type="dxa"/>
          </w:tcPr>
          <w:p w:rsidR="00CB39C0" w:rsidRPr="002E78DA" w:rsidRDefault="002E78DA" w:rsidP="00061055">
            <w:r w:rsidRPr="002E78DA">
              <w:t>S</w:t>
            </w:r>
          </w:p>
        </w:tc>
        <w:tc>
          <w:tcPr>
            <w:tcW w:w="851" w:type="dxa"/>
          </w:tcPr>
          <w:p w:rsidR="00CB39C0" w:rsidRPr="002E78DA" w:rsidRDefault="002E78DA" w:rsidP="00061055">
            <w:r w:rsidRPr="002E78DA">
              <w:t>2+0</w:t>
            </w:r>
          </w:p>
        </w:tc>
        <w:tc>
          <w:tcPr>
            <w:tcW w:w="992" w:type="dxa"/>
          </w:tcPr>
          <w:p w:rsidR="00CB39C0" w:rsidRPr="002E78DA" w:rsidRDefault="002E78DA" w:rsidP="002E78DA">
            <w:pPr>
              <w:jc w:val="center"/>
            </w:pPr>
            <w:r w:rsidRPr="002E78DA">
              <w:t>4</w:t>
            </w:r>
          </w:p>
        </w:tc>
        <w:tc>
          <w:tcPr>
            <w:tcW w:w="1289" w:type="dxa"/>
          </w:tcPr>
          <w:p w:rsidR="00CB39C0" w:rsidRPr="002E78DA" w:rsidRDefault="002E78DA" w:rsidP="002E78DA">
            <w:pPr>
              <w:jc w:val="center"/>
            </w:pPr>
            <w:r w:rsidRPr="002E78DA">
              <w:t>I</w:t>
            </w:r>
          </w:p>
        </w:tc>
      </w:tr>
      <w:tr w:rsidR="00CB39C0" w:rsidTr="002E78DA">
        <w:tc>
          <w:tcPr>
            <w:tcW w:w="1242" w:type="dxa"/>
          </w:tcPr>
          <w:p w:rsidR="00CB39C0" w:rsidRPr="002E78DA" w:rsidRDefault="002E78DA" w:rsidP="00061055">
            <w:pPr>
              <w:rPr>
                <w:sz w:val="20"/>
                <w:szCs w:val="20"/>
              </w:rPr>
            </w:pPr>
            <w:r w:rsidRPr="002E78DA">
              <w:rPr>
                <w:sz w:val="20"/>
                <w:szCs w:val="20"/>
              </w:rPr>
              <w:t>GSF 032</w:t>
            </w:r>
          </w:p>
        </w:tc>
        <w:tc>
          <w:tcPr>
            <w:tcW w:w="2268" w:type="dxa"/>
          </w:tcPr>
          <w:p w:rsidR="00CB39C0" w:rsidRPr="002E78DA" w:rsidRDefault="002E78DA" w:rsidP="00061055">
            <w:pPr>
              <w:rPr>
                <w:sz w:val="20"/>
                <w:szCs w:val="20"/>
              </w:rPr>
            </w:pPr>
            <w:r w:rsidRPr="002E78DA">
              <w:rPr>
                <w:sz w:val="20"/>
                <w:szCs w:val="20"/>
              </w:rPr>
              <w:t>Görüntü ve Müzik</w:t>
            </w:r>
          </w:p>
        </w:tc>
        <w:tc>
          <w:tcPr>
            <w:tcW w:w="709" w:type="dxa"/>
          </w:tcPr>
          <w:p w:rsidR="00CB39C0" w:rsidRPr="002E78DA" w:rsidRDefault="002E78DA" w:rsidP="00061055">
            <w:r w:rsidRPr="002E78DA">
              <w:t>S</w:t>
            </w:r>
          </w:p>
        </w:tc>
        <w:tc>
          <w:tcPr>
            <w:tcW w:w="851" w:type="dxa"/>
          </w:tcPr>
          <w:p w:rsidR="00CB39C0" w:rsidRPr="002E78DA" w:rsidRDefault="002E78DA" w:rsidP="00061055">
            <w:r w:rsidRPr="002E78DA">
              <w:t>2+0</w:t>
            </w:r>
          </w:p>
        </w:tc>
        <w:tc>
          <w:tcPr>
            <w:tcW w:w="992" w:type="dxa"/>
          </w:tcPr>
          <w:p w:rsidR="00CB39C0" w:rsidRPr="002E78DA" w:rsidRDefault="002E78DA" w:rsidP="002E78DA">
            <w:pPr>
              <w:jc w:val="center"/>
            </w:pPr>
            <w:r w:rsidRPr="002E78DA">
              <w:t>4</w:t>
            </w:r>
          </w:p>
        </w:tc>
        <w:tc>
          <w:tcPr>
            <w:tcW w:w="1289" w:type="dxa"/>
          </w:tcPr>
          <w:p w:rsidR="00CB39C0" w:rsidRPr="002E78DA" w:rsidRDefault="002E78DA" w:rsidP="002E78DA">
            <w:pPr>
              <w:jc w:val="center"/>
            </w:pPr>
            <w:r w:rsidRPr="002E78DA">
              <w:t>I</w:t>
            </w:r>
          </w:p>
        </w:tc>
      </w:tr>
    </w:tbl>
    <w:p w:rsidR="00CB39C0" w:rsidRDefault="00CB39C0"/>
    <w:p w:rsidR="00057A01" w:rsidRDefault="00057A01" w:rsidP="00057A01">
      <w:r w:rsidRPr="00057A01">
        <w:rPr>
          <w:b/>
        </w:rPr>
        <w:t>2-</w:t>
      </w:r>
      <w:r>
        <w:rPr>
          <w:b/>
        </w:rPr>
        <w:t xml:space="preserve"> </w:t>
      </w:r>
      <w:r w:rsidRPr="00057A01">
        <w:t xml:space="preserve">Görsel İletişim Tasarımı Bölüm Başkanlığının </w:t>
      </w:r>
      <w:proofErr w:type="gramStart"/>
      <w:r w:rsidRPr="00057A01">
        <w:t>08/03/2016</w:t>
      </w:r>
      <w:proofErr w:type="gramEnd"/>
      <w:r w:rsidRPr="00057A01">
        <w:t xml:space="preserve"> tarih ve 302.</w:t>
      </w:r>
      <w:r>
        <w:t>02</w:t>
      </w:r>
      <w:r w:rsidRPr="00057A01">
        <w:t>/E.114</w:t>
      </w:r>
      <w:r>
        <w:t>29</w:t>
      </w:r>
      <w:r w:rsidRPr="00057A01">
        <w:t>sayılı yazısı okundu.</w:t>
      </w:r>
    </w:p>
    <w:p w:rsidR="000A3AC3" w:rsidRDefault="000A3AC3" w:rsidP="00057A01"/>
    <w:p w:rsidR="00057A01" w:rsidRDefault="00057A01" w:rsidP="00057A01">
      <w:r>
        <w:t xml:space="preserve">Yapılan görüşmeler sonunda; Fakültemiz Görsel İletişim Tasarımı Bölümü öğrencisi Buse </w:t>
      </w:r>
      <w:proofErr w:type="spellStart"/>
      <w:r>
        <w:t>SEZER’in</w:t>
      </w:r>
      <w:proofErr w:type="spellEnd"/>
      <w:r>
        <w:t>, 2015-2016 Eğitim Öğretim Yılı Bahar Yarıyılı derse yazılma haftasında, sistem üzerinden seçemediği aşağıda yazılı derslere kaydının yapılmasının uygun olduğuna ve gereği için Öğrenci İşler Dairesi Başkanlığına arzına oybirliği ile karar verildi.</w:t>
      </w:r>
    </w:p>
    <w:p w:rsidR="00057A01" w:rsidRDefault="00057A01" w:rsidP="00057A01"/>
    <w:tbl>
      <w:tblPr>
        <w:tblStyle w:val="TabloKlavuzu"/>
        <w:tblW w:w="0" w:type="auto"/>
        <w:tblLook w:val="04A0" w:firstRow="1" w:lastRow="0" w:firstColumn="1" w:lastColumn="0" w:noHBand="0" w:noVBand="1"/>
      </w:tblPr>
      <w:tblGrid>
        <w:gridCol w:w="1535"/>
        <w:gridCol w:w="3393"/>
        <w:gridCol w:w="567"/>
        <w:gridCol w:w="645"/>
        <w:gridCol w:w="914"/>
        <w:gridCol w:w="1418"/>
      </w:tblGrid>
      <w:tr w:rsidR="00057A01" w:rsidRPr="00057A01" w:rsidTr="00697DBB">
        <w:tc>
          <w:tcPr>
            <w:tcW w:w="1535" w:type="dxa"/>
          </w:tcPr>
          <w:p w:rsidR="00057A01" w:rsidRPr="00057A01" w:rsidRDefault="00057A01" w:rsidP="00057A01">
            <w:pPr>
              <w:rPr>
                <w:b/>
                <w:sz w:val="20"/>
                <w:szCs w:val="20"/>
              </w:rPr>
            </w:pPr>
            <w:r w:rsidRPr="00057A01">
              <w:rPr>
                <w:b/>
                <w:sz w:val="20"/>
                <w:szCs w:val="20"/>
              </w:rPr>
              <w:t>Dersin Kodu</w:t>
            </w:r>
          </w:p>
        </w:tc>
        <w:tc>
          <w:tcPr>
            <w:tcW w:w="3393" w:type="dxa"/>
          </w:tcPr>
          <w:p w:rsidR="00057A01" w:rsidRPr="00057A01" w:rsidRDefault="00057A01" w:rsidP="00057A01">
            <w:pPr>
              <w:rPr>
                <w:b/>
                <w:sz w:val="20"/>
                <w:szCs w:val="20"/>
              </w:rPr>
            </w:pPr>
            <w:r w:rsidRPr="00057A01">
              <w:rPr>
                <w:b/>
                <w:sz w:val="20"/>
                <w:szCs w:val="20"/>
              </w:rPr>
              <w:t>Dersin Adı</w:t>
            </w:r>
          </w:p>
        </w:tc>
        <w:tc>
          <w:tcPr>
            <w:tcW w:w="567" w:type="dxa"/>
          </w:tcPr>
          <w:p w:rsidR="00057A01" w:rsidRPr="00057A01" w:rsidRDefault="00057A01" w:rsidP="00057A01">
            <w:pPr>
              <w:rPr>
                <w:b/>
                <w:sz w:val="20"/>
                <w:szCs w:val="20"/>
              </w:rPr>
            </w:pPr>
            <w:r w:rsidRPr="00057A01">
              <w:rPr>
                <w:b/>
                <w:sz w:val="20"/>
                <w:szCs w:val="20"/>
              </w:rPr>
              <w:t>Z/S</w:t>
            </w:r>
          </w:p>
        </w:tc>
        <w:tc>
          <w:tcPr>
            <w:tcW w:w="645" w:type="dxa"/>
          </w:tcPr>
          <w:p w:rsidR="00057A01" w:rsidRPr="00057A01" w:rsidRDefault="00057A01" w:rsidP="00057A01">
            <w:pPr>
              <w:rPr>
                <w:b/>
                <w:sz w:val="20"/>
                <w:szCs w:val="20"/>
              </w:rPr>
            </w:pPr>
            <w:r w:rsidRPr="00057A01">
              <w:rPr>
                <w:b/>
                <w:sz w:val="20"/>
                <w:szCs w:val="20"/>
              </w:rPr>
              <w:t>T+U</w:t>
            </w:r>
          </w:p>
        </w:tc>
        <w:tc>
          <w:tcPr>
            <w:tcW w:w="914" w:type="dxa"/>
          </w:tcPr>
          <w:p w:rsidR="00057A01" w:rsidRPr="00057A01" w:rsidRDefault="00057A01" w:rsidP="00057A01">
            <w:pPr>
              <w:rPr>
                <w:b/>
                <w:sz w:val="20"/>
                <w:szCs w:val="20"/>
              </w:rPr>
            </w:pPr>
            <w:r w:rsidRPr="00057A01">
              <w:rPr>
                <w:b/>
                <w:sz w:val="20"/>
                <w:szCs w:val="20"/>
              </w:rPr>
              <w:t>AKTS</w:t>
            </w:r>
          </w:p>
        </w:tc>
        <w:tc>
          <w:tcPr>
            <w:tcW w:w="1418" w:type="dxa"/>
          </w:tcPr>
          <w:p w:rsidR="00057A01" w:rsidRPr="00057A01" w:rsidRDefault="00057A01" w:rsidP="00057A01">
            <w:pPr>
              <w:rPr>
                <w:b/>
                <w:sz w:val="20"/>
                <w:szCs w:val="20"/>
              </w:rPr>
            </w:pPr>
            <w:proofErr w:type="gramStart"/>
            <w:r w:rsidRPr="00057A01">
              <w:rPr>
                <w:b/>
                <w:sz w:val="20"/>
                <w:szCs w:val="20"/>
              </w:rPr>
              <w:t>ÖĞR.TÜRÜ</w:t>
            </w:r>
            <w:proofErr w:type="gramEnd"/>
          </w:p>
        </w:tc>
      </w:tr>
      <w:tr w:rsidR="00057A01" w:rsidTr="00697DBB">
        <w:tc>
          <w:tcPr>
            <w:tcW w:w="1535" w:type="dxa"/>
          </w:tcPr>
          <w:p w:rsidR="00057A01" w:rsidRPr="00697DBB" w:rsidRDefault="00057A01" w:rsidP="00057A01">
            <w:pPr>
              <w:rPr>
                <w:sz w:val="20"/>
                <w:szCs w:val="20"/>
              </w:rPr>
            </w:pPr>
            <w:r w:rsidRPr="00697DBB">
              <w:rPr>
                <w:sz w:val="20"/>
                <w:szCs w:val="20"/>
              </w:rPr>
              <w:t>GİT 104</w:t>
            </w:r>
          </w:p>
        </w:tc>
        <w:tc>
          <w:tcPr>
            <w:tcW w:w="3393" w:type="dxa"/>
          </w:tcPr>
          <w:p w:rsidR="00057A01" w:rsidRPr="00697DBB" w:rsidRDefault="00697DBB" w:rsidP="00057A01">
            <w:pPr>
              <w:rPr>
                <w:sz w:val="20"/>
                <w:szCs w:val="20"/>
              </w:rPr>
            </w:pPr>
            <w:r w:rsidRPr="00697DBB">
              <w:rPr>
                <w:sz w:val="20"/>
                <w:szCs w:val="20"/>
              </w:rPr>
              <w:t>Tasarımda Bilgisayar Uygulamaları II</w:t>
            </w:r>
          </w:p>
        </w:tc>
        <w:tc>
          <w:tcPr>
            <w:tcW w:w="567" w:type="dxa"/>
          </w:tcPr>
          <w:p w:rsidR="00057A01" w:rsidRPr="00697DBB" w:rsidRDefault="00697DBB" w:rsidP="00697DBB">
            <w:pPr>
              <w:jc w:val="center"/>
              <w:rPr>
                <w:sz w:val="20"/>
                <w:szCs w:val="20"/>
              </w:rPr>
            </w:pPr>
            <w:r w:rsidRPr="00697DBB">
              <w:rPr>
                <w:sz w:val="20"/>
                <w:szCs w:val="20"/>
              </w:rPr>
              <w:t>Z</w:t>
            </w:r>
          </w:p>
        </w:tc>
        <w:tc>
          <w:tcPr>
            <w:tcW w:w="645" w:type="dxa"/>
          </w:tcPr>
          <w:p w:rsidR="00057A01" w:rsidRPr="00697DBB" w:rsidRDefault="00697DBB" w:rsidP="00057A01">
            <w:pPr>
              <w:rPr>
                <w:sz w:val="20"/>
                <w:szCs w:val="20"/>
              </w:rPr>
            </w:pPr>
            <w:r w:rsidRPr="00697DBB">
              <w:rPr>
                <w:sz w:val="20"/>
                <w:szCs w:val="20"/>
              </w:rPr>
              <w:t>1+2</w:t>
            </w:r>
          </w:p>
        </w:tc>
        <w:tc>
          <w:tcPr>
            <w:tcW w:w="914" w:type="dxa"/>
          </w:tcPr>
          <w:p w:rsidR="00057A01" w:rsidRPr="00697DBB" w:rsidRDefault="00697DBB" w:rsidP="00697DBB">
            <w:pPr>
              <w:jc w:val="center"/>
              <w:rPr>
                <w:sz w:val="20"/>
                <w:szCs w:val="20"/>
              </w:rPr>
            </w:pPr>
            <w:r w:rsidRPr="00697DBB">
              <w:rPr>
                <w:sz w:val="20"/>
                <w:szCs w:val="20"/>
              </w:rPr>
              <w:t>5</w:t>
            </w:r>
          </w:p>
        </w:tc>
        <w:tc>
          <w:tcPr>
            <w:tcW w:w="1418" w:type="dxa"/>
          </w:tcPr>
          <w:p w:rsidR="00057A01" w:rsidRPr="00697DBB" w:rsidRDefault="00697DBB" w:rsidP="00697DBB">
            <w:pPr>
              <w:jc w:val="center"/>
            </w:pPr>
            <w:r w:rsidRPr="00697DBB">
              <w:t>I</w:t>
            </w:r>
          </w:p>
        </w:tc>
      </w:tr>
      <w:tr w:rsidR="00057A01" w:rsidTr="00697DBB">
        <w:tc>
          <w:tcPr>
            <w:tcW w:w="1535" w:type="dxa"/>
          </w:tcPr>
          <w:p w:rsidR="00057A01" w:rsidRPr="00697DBB" w:rsidRDefault="00057A01" w:rsidP="00057A01">
            <w:pPr>
              <w:rPr>
                <w:sz w:val="20"/>
                <w:szCs w:val="20"/>
              </w:rPr>
            </w:pPr>
            <w:r w:rsidRPr="00697DBB">
              <w:rPr>
                <w:sz w:val="20"/>
                <w:szCs w:val="20"/>
              </w:rPr>
              <w:t>GİT 106</w:t>
            </w:r>
          </w:p>
        </w:tc>
        <w:tc>
          <w:tcPr>
            <w:tcW w:w="3393" w:type="dxa"/>
          </w:tcPr>
          <w:p w:rsidR="00057A01" w:rsidRPr="00697DBB" w:rsidRDefault="00697DBB" w:rsidP="00057A01">
            <w:pPr>
              <w:rPr>
                <w:sz w:val="20"/>
                <w:szCs w:val="20"/>
              </w:rPr>
            </w:pPr>
            <w:r w:rsidRPr="00697DBB">
              <w:rPr>
                <w:sz w:val="20"/>
                <w:szCs w:val="20"/>
              </w:rPr>
              <w:t>Araştırma Yöntem ve Teknikleri</w:t>
            </w:r>
          </w:p>
        </w:tc>
        <w:tc>
          <w:tcPr>
            <w:tcW w:w="567" w:type="dxa"/>
          </w:tcPr>
          <w:p w:rsidR="00057A01" w:rsidRPr="00697DBB" w:rsidRDefault="00697DBB" w:rsidP="00697DBB">
            <w:pPr>
              <w:jc w:val="center"/>
              <w:rPr>
                <w:sz w:val="20"/>
                <w:szCs w:val="20"/>
              </w:rPr>
            </w:pPr>
            <w:r w:rsidRPr="00697DBB">
              <w:rPr>
                <w:sz w:val="20"/>
                <w:szCs w:val="20"/>
              </w:rPr>
              <w:t>Z</w:t>
            </w:r>
          </w:p>
        </w:tc>
        <w:tc>
          <w:tcPr>
            <w:tcW w:w="645" w:type="dxa"/>
          </w:tcPr>
          <w:p w:rsidR="00057A01" w:rsidRPr="00697DBB" w:rsidRDefault="00697DBB" w:rsidP="00057A01">
            <w:pPr>
              <w:rPr>
                <w:sz w:val="20"/>
                <w:szCs w:val="20"/>
              </w:rPr>
            </w:pPr>
            <w:r w:rsidRPr="00697DBB">
              <w:rPr>
                <w:sz w:val="20"/>
                <w:szCs w:val="20"/>
              </w:rPr>
              <w:t>1+2</w:t>
            </w:r>
          </w:p>
        </w:tc>
        <w:tc>
          <w:tcPr>
            <w:tcW w:w="914" w:type="dxa"/>
          </w:tcPr>
          <w:p w:rsidR="00057A01" w:rsidRPr="00697DBB" w:rsidRDefault="00697DBB" w:rsidP="00697DBB">
            <w:pPr>
              <w:jc w:val="center"/>
              <w:rPr>
                <w:sz w:val="20"/>
                <w:szCs w:val="20"/>
              </w:rPr>
            </w:pPr>
            <w:r w:rsidRPr="00697DBB">
              <w:rPr>
                <w:sz w:val="20"/>
                <w:szCs w:val="20"/>
              </w:rPr>
              <w:t>4</w:t>
            </w:r>
          </w:p>
        </w:tc>
        <w:tc>
          <w:tcPr>
            <w:tcW w:w="1418" w:type="dxa"/>
          </w:tcPr>
          <w:p w:rsidR="00057A01" w:rsidRPr="00697DBB" w:rsidRDefault="00697DBB" w:rsidP="00697DBB">
            <w:pPr>
              <w:jc w:val="center"/>
            </w:pPr>
            <w:r w:rsidRPr="00697DBB">
              <w:t>I</w:t>
            </w:r>
          </w:p>
        </w:tc>
      </w:tr>
      <w:tr w:rsidR="00057A01" w:rsidTr="00697DBB">
        <w:tc>
          <w:tcPr>
            <w:tcW w:w="1535" w:type="dxa"/>
          </w:tcPr>
          <w:p w:rsidR="00057A01" w:rsidRPr="00697DBB" w:rsidRDefault="00057A01" w:rsidP="00057A01">
            <w:pPr>
              <w:rPr>
                <w:sz w:val="20"/>
                <w:szCs w:val="20"/>
              </w:rPr>
            </w:pPr>
            <w:r w:rsidRPr="00697DBB">
              <w:rPr>
                <w:sz w:val="20"/>
                <w:szCs w:val="20"/>
              </w:rPr>
              <w:t>GİT 110</w:t>
            </w:r>
          </w:p>
        </w:tc>
        <w:tc>
          <w:tcPr>
            <w:tcW w:w="3393" w:type="dxa"/>
          </w:tcPr>
          <w:p w:rsidR="00057A01" w:rsidRPr="00697DBB" w:rsidRDefault="00697DBB" w:rsidP="00057A01">
            <w:pPr>
              <w:rPr>
                <w:sz w:val="20"/>
                <w:szCs w:val="20"/>
              </w:rPr>
            </w:pPr>
            <w:r w:rsidRPr="00697DBB">
              <w:rPr>
                <w:sz w:val="20"/>
                <w:szCs w:val="20"/>
              </w:rPr>
              <w:t>Sanat Tarihi II</w:t>
            </w:r>
          </w:p>
        </w:tc>
        <w:tc>
          <w:tcPr>
            <w:tcW w:w="567" w:type="dxa"/>
          </w:tcPr>
          <w:p w:rsidR="00057A01" w:rsidRPr="00697DBB" w:rsidRDefault="00697DBB" w:rsidP="00697DBB">
            <w:pPr>
              <w:jc w:val="center"/>
              <w:rPr>
                <w:sz w:val="20"/>
                <w:szCs w:val="20"/>
              </w:rPr>
            </w:pPr>
            <w:r w:rsidRPr="00697DBB">
              <w:rPr>
                <w:sz w:val="20"/>
                <w:szCs w:val="20"/>
              </w:rPr>
              <w:t>Z</w:t>
            </w:r>
          </w:p>
        </w:tc>
        <w:tc>
          <w:tcPr>
            <w:tcW w:w="645" w:type="dxa"/>
          </w:tcPr>
          <w:p w:rsidR="00057A01" w:rsidRPr="00697DBB" w:rsidRDefault="00697DBB" w:rsidP="00057A01">
            <w:pPr>
              <w:rPr>
                <w:sz w:val="20"/>
                <w:szCs w:val="20"/>
              </w:rPr>
            </w:pPr>
            <w:r w:rsidRPr="00697DBB">
              <w:rPr>
                <w:sz w:val="20"/>
                <w:szCs w:val="20"/>
              </w:rPr>
              <w:t>2+0</w:t>
            </w:r>
          </w:p>
        </w:tc>
        <w:tc>
          <w:tcPr>
            <w:tcW w:w="914" w:type="dxa"/>
          </w:tcPr>
          <w:p w:rsidR="00057A01" w:rsidRPr="00697DBB" w:rsidRDefault="00697DBB" w:rsidP="00697DBB">
            <w:pPr>
              <w:jc w:val="center"/>
              <w:rPr>
                <w:sz w:val="20"/>
                <w:szCs w:val="20"/>
              </w:rPr>
            </w:pPr>
            <w:r w:rsidRPr="00697DBB">
              <w:rPr>
                <w:sz w:val="20"/>
                <w:szCs w:val="20"/>
              </w:rPr>
              <w:t>3</w:t>
            </w:r>
          </w:p>
        </w:tc>
        <w:tc>
          <w:tcPr>
            <w:tcW w:w="1418" w:type="dxa"/>
          </w:tcPr>
          <w:p w:rsidR="00057A01" w:rsidRPr="00697DBB" w:rsidRDefault="00697DBB" w:rsidP="00697DBB">
            <w:pPr>
              <w:jc w:val="center"/>
            </w:pPr>
            <w:r w:rsidRPr="00697DBB">
              <w:t>I</w:t>
            </w:r>
          </w:p>
        </w:tc>
      </w:tr>
      <w:tr w:rsidR="00057A01" w:rsidTr="00697DBB">
        <w:tc>
          <w:tcPr>
            <w:tcW w:w="1535" w:type="dxa"/>
          </w:tcPr>
          <w:p w:rsidR="00057A01" w:rsidRPr="00697DBB" w:rsidRDefault="00057A01" w:rsidP="00057A01">
            <w:pPr>
              <w:rPr>
                <w:sz w:val="20"/>
                <w:szCs w:val="20"/>
              </w:rPr>
            </w:pPr>
            <w:r w:rsidRPr="00697DBB">
              <w:rPr>
                <w:sz w:val="20"/>
                <w:szCs w:val="20"/>
              </w:rPr>
              <w:t>GİT 204</w:t>
            </w:r>
          </w:p>
        </w:tc>
        <w:tc>
          <w:tcPr>
            <w:tcW w:w="3393" w:type="dxa"/>
          </w:tcPr>
          <w:p w:rsidR="00057A01" w:rsidRPr="00697DBB" w:rsidRDefault="00697DBB" w:rsidP="00057A01">
            <w:pPr>
              <w:rPr>
                <w:sz w:val="20"/>
                <w:szCs w:val="20"/>
              </w:rPr>
            </w:pPr>
            <w:r w:rsidRPr="00697DBB">
              <w:rPr>
                <w:sz w:val="20"/>
                <w:szCs w:val="20"/>
              </w:rPr>
              <w:t>Web Tasarımı</w:t>
            </w:r>
          </w:p>
        </w:tc>
        <w:tc>
          <w:tcPr>
            <w:tcW w:w="567" w:type="dxa"/>
          </w:tcPr>
          <w:p w:rsidR="00057A01" w:rsidRPr="00697DBB" w:rsidRDefault="00697DBB" w:rsidP="00697DBB">
            <w:pPr>
              <w:jc w:val="center"/>
              <w:rPr>
                <w:sz w:val="20"/>
                <w:szCs w:val="20"/>
              </w:rPr>
            </w:pPr>
            <w:r w:rsidRPr="00697DBB">
              <w:rPr>
                <w:sz w:val="20"/>
                <w:szCs w:val="20"/>
              </w:rPr>
              <w:t>Z</w:t>
            </w:r>
          </w:p>
        </w:tc>
        <w:tc>
          <w:tcPr>
            <w:tcW w:w="645" w:type="dxa"/>
          </w:tcPr>
          <w:p w:rsidR="00057A01" w:rsidRPr="00697DBB" w:rsidRDefault="00697DBB" w:rsidP="00057A01">
            <w:pPr>
              <w:rPr>
                <w:sz w:val="20"/>
                <w:szCs w:val="20"/>
              </w:rPr>
            </w:pPr>
            <w:r w:rsidRPr="00697DBB">
              <w:rPr>
                <w:sz w:val="20"/>
                <w:szCs w:val="20"/>
              </w:rPr>
              <w:t>2+2</w:t>
            </w:r>
          </w:p>
        </w:tc>
        <w:tc>
          <w:tcPr>
            <w:tcW w:w="914" w:type="dxa"/>
          </w:tcPr>
          <w:p w:rsidR="00057A01" w:rsidRPr="00697DBB" w:rsidRDefault="00697DBB" w:rsidP="00697DBB">
            <w:pPr>
              <w:jc w:val="center"/>
              <w:rPr>
                <w:sz w:val="20"/>
                <w:szCs w:val="20"/>
              </w:rPr>
            </w:pPr>
            <w:r w:rsidRPr="00697DBB">
              <w:rPr>
                <w:sz w:val="20"/>
                <w:szCs w:val="20"/>
              </w:rPr>
              <w:t>8</w:t>
            </w:r>
          </w:p>
        </w:tc>
        <w:tc>
          <w:tcPr>
            <w:tcW w:w="1418" w:type="dxa"/>
          </w:tcPr>
          <w:p w:rsidR="00057A01" w:rsidRPr="00697DBB" w:rsidRDefault="00697DBB" w:rsidP="00697DBB">
            <w:pPr>
              <w:jc w:val="center"/>
            </w:pPr>
            <w:r w:rsidRPr="00697DBB">
              <w:t>I</w:t>
            </w:r>
          </w:p>
        </w:tc>
      </w:tr>
      <w:tr w:rsidR="00057A01" w:rsidTr="00697DBB">
        <w:tc>
          <w:tcPr>
            <w:tcW w:w="1535" w:type="dxa"/>
          </w:tcPr>
          <w:p w:rsidR="00057A01" w:rsidRPr="00697DBB" w:rsidRDefault="00057A01" w:rsidP="00057A01">
            <w:pPr>
              <w:rPr>
                <w:sz w:val="20"/>
                <w:szCs w:val="20"/>
              </w:rPr>
            </w:pPr>
            <w:r w:rsidRPr="00697DBB">
              <w:rPr>
                <w:sz w:val="20"/>
                <w:szCs w:val="20"/>
              </w:rPr>
              <w:t>GİT 208</w:t>
            </w:r>
          </w:p>
        </w:tc>
        <w:tc>
          <w:tcPr>
            <w:tcW w:w="3393" w:type="dxa"/>
          </w:tcPr>
          <w:p w:rsidR="00057A01" w:rsidRPr="00697DBB" w:rsidRDefault="00697DBB" w:rsidP="00057A01">
            <w:pPr>
              <w:rPr>
                <w:sz w:val="20"/>
                <w:szCs w:val="20"/>
              </w:rPr>
            </w:pPr>
            <w:r w:rsidRPr="00697DBB">
              <w:rPr>
                <w:sz w:val="20"/>
                <w:szCs w:val="20"/>
              </w:rPr>
              <w:t>İletişim ve Tasarım</w:t>
            </w:r>
          </w:p>
        </w:tc>
        <w:tc>
          <w:tcPr>
            <w:tcW w:w="567" w:type="dxa"/>
          </w:tcPr>
          <w:p w:rsidR="00057A01" w:rsidRPr="00697DBB" w:rsidRDefault="00697DBB" w:rsidP="00697DBB">
            <w:pPr>
              <w:jc w:val="center"/>
              <w:rPr>
                <w:sz w:val="20"/>
                <w:szCs w:val="20"/>
              </w:rPr>
            </w:pPr>
            <w:r w:rsidRPr="00697DBB">
              <w:rPr>
                <w:sz w:val="20"/>
                <w:szCs w:val="20"/>
              </w:rPr>
              <w:t>Z</w:t>
            </w:r>
          </w:p>
        </w:tc>
        <w:tc>
          <w:tcPr>
            <w:tcW w:w="645" w:type="dxa"/>
          </w:tcPr>
          <w:p w:rsidR="00057A01" w:rsidRPr="00697DBB" w:rsidRDefault="00697DBB" w:rsidP="00057A01">
            <w:pPr>
              <w:rPr>
                <w:sz w:val="20"/>
                <w:szCs w:val="20"/>
              </w:rPr>
            </w:pPr>
            <w:r w:rsidRPr="00697DBB">
              <w:rPr>
                <w:sz w:val="20"/>
                <w:szCs w:val="20"/>
              </w:rPr>
              <w:t>3+0</w:t>
            </w:r>
          </w:p>
        </w:tc>
        <w:tc>
          <w:tcPr>
            <w:tcW w:w="914" w:type="dxa"/>
          </w:tcPr>
          <w:p w:rsidR="00057A01" w:rsidRPr="00697DBB" w:rsidRDefault="00697DBB" w:rsidP="00697DBB">
            <w:pPr>
              <w:jc w:val="center"/>
              <w:rPr>
                <w:sz w:val="20"/>
                <w:szCs w:val="20"/>
              </w:rPr>
            </w:pPr>
            <w:r w:rsidRPr="00697DBB">
              <w:rPr>
                <w:sz w:val="20"/>
                <w:szCs w:val="20"/>
              </w:rPr>
              <w:t>4</w:t>
            </w:r>
          </w:p>
        </w:tc>
        <w:tc>
          <w:tcPr>
            <w:tcW w:w="1418" w:type="dxa"/>
          </w:tcPr>
          <w:p w:rsidR="00057A01" w:rsidRPr="00697DBB" w:rsidRDefault="00697DBB" w:rsidP="00697DBB">
            <w:pPr>
              <w:jc w:val="center"/>
            </w:pPr>
            <w:r w:rsidRPr="00697DBB">
              <w:t>I</w:t>
            </w:r>
          </w:p>
        </w:tc>
      </w:tr>
      <w:tr w:rsidR="00057A01" w:rsidTr="00697DBB">
        <w:tc>
          <w:tcPr>
            <w:tcW w:w="1535" w:type="dxa"/>
          </w:tcPr>
          <w:p w:rsidR="00057A01" w:rsidRPr="00697DBB" w:rsidRDefault="00057A01" w:rsidP="00057A01">
            <w:pPr>
              <w:rPr>
                <w:sz w:val="20"/>
                <w:szCs w:val="20"/>
              </w:rPr>
            </w:pPr>
            <w:r w:rsidRPr="00697DBB">
              <w:rPr>
                <w:sz w:val="20"/>
                <w:szCs w:val="20"/>
              </w:rPr>
              <w:t>GİT 210</w:t>
            </w:r>
          </w:p>
        </w:tc>
        <w:tc>
          <w:tcPr>
            <w:tcW w:w="3393" w:type="dxa"/>
          </w:tcPr>
          <w:p w:rsidR="00057A01" w:rsidRPr="00697DBB" w:rsidRDefault="00697DBB" w:rsidP="00057A01">
            <w:pPr>
              <w:rPr>
                <w:sz w:val="20"/>
                <w:szCs w:val="20"/>
              </w:rPr>
            </w:pPr>
            <w:r w:rsidRPr="00697DBB">
              <w:rPr>
                <w:sz w:val="20"/>
                <w:szCs w:val="20"/>
              </w:rPr>
              <w:t>Animasyon</w:t>
            </w:r>
          </w:p>
        </w:tc>
        <w:tc>
          <w:tcPr>
            <w:tcW w:w="567" w:type="dxa"/>
          </w:tcPr>
          <w:p w:rsidR="00057A01" w:rsidRPr="00697DBB" w:rsidRDefault="00697DBB" w:rsidP="00697DBB">
            <w:pPr>
              <w:jc w:val="center"/>
              <w:rPr>
                <w:sz w:val="20"/>
                <w:szCs w:val="20"/>
              </w:rPr>
            </w:pPr>
            <w:r w:rsidRPr="00697DBB">
              <w:rPr>
                <w:sz w:val="20"/>
                <w:szCs w:val="20"/>
              </w:rPr>
              <w:t>Z</w:t>
            </w:r>
          </w:p>
        </w:tc>
        <w:tc>
          <w:tcPr>
            <w:tcW w:w="645" w:type="dxa"/>
          </w:tcPr>
          <w:p w:rsidR="00057A01" w:rsidRPr="00697DBB" w:rsidRDefault="00697DBB" w:rsidP="00057A01">
            <w:pPr>
              <w:rPr>
                <w:sz w:val="20"/>
                <w:szCs w:val="20"/>
              </w:rPr>
            </w:pPr>
            <w:r w:rsidRPr="00697DBB">
              <w:rPr>
                <w:sz w:val="20"/>
                <w:szCs w:val="20"/>
              </w:rPr>
              <w:t>2+2</w:t>
            </w:r>
          </w:p>
        </w:tc>
        <w:tc>
          <w:tcPr>
            <w:tcW w:w="914" w:type="dxa"/>
          </w:tcPr>
          <w:p w:rsidR="00057A01" w:rsidRPr="00697DBB" w:rsidRDefault="00697DBB" w:rsidP="00697DBB">
            <w:pPr>
              <w:jc w:val="center"/>
              <w:rPr>
                <w:sz w:val="20"/>
                <w:szCs w:val="20"/>
              </w:rPr>
            </w:pPr>
            <w:r w:rsidRPr="00697DBB">
              <w:rPr>
                <w:sz w:val="20"/>
                <w:szCs w:val="20"/>
              </w:rPr>
              <w:t>8</w:t>
            </w:r>
          </w:p>
        </w:tc>
        <w:tc>
          <w:tcPr>
            <w:tcW w:w="1418" w:type="dxa"/>
          </w:tcPr>
          <w:p w:rsidR="00057A01" w:rsidRPr="00697DBB" w:rsidRDefault="00697DBB" w:rsidP="00697DBB">
            <w:pPr>
              <w:jc w:val="center"/>
            </w:pPr>
            <w:r w:rsidRPr="00697DBB">
              <w:t>I</w:t>
            </w:r>
          </w:p>
        </w:tc>
      </w:tr>
      <w:tr w:rsidR="00057A01" w:rsidTr="00697DBB">
        <w:tc>
          <w:tcPr>
            <w:tcW w:w="1535" w:type="dxa"/>
          </w:tcPr>
          <w:p w:rsidR="00057A01" w:rsidRPr="00697DBB" w:rsidRDefault="00057A01" w:rsidP="00057A01">
            <w:pPr>
              <w:rPr>
                <w:sz w:val="20"/>
                <w:szCs w:val="20"/>
              </w:rPr>
            </w:pPr>
            <w:r w:rsidRPr="00697DBB">
              <w:rPr>
                <w:sz w:val="20"/>
                <w:szCs w:val="20"/>
              </w:rPr>
              <w:t>GİT 212</w:t>
            </w:r>
          </w:p>
        </w:tc>
        <w:tc>
          <w:tcPr>
            <w:tcW w:w="3393" w:type="dxa"/>
          </w:tcPr>
          <w:p w:rsidR="00057A01" w:rsidRPr="00697DBB" w:rsidRDefault="00697DBB" w:rsidP="00057A01">
            <w:pPr>
              <w:rPr>
                <w:sz w:val="20"/>
                <w:szCs w:val="20"/>
              </w:rPr>
            </w:pPr>
            <w:r w:rsidRPr="00697DBB">
              <w:rPr>
                <w:sz w:val="20"/>
                <w:szCs w:val="20"/>
              </w:rPr>
              <w:t>Film Dili ve Eleştirisi</w:t>
            </w:r>
          </w:p>
        </w:tc>
        <w:tc>
          <w:tcPr>
            <w:tcW w:w="567" w:type="dxa"/>
          </w:tcPr>
          <w:p w:rsidR="00057A01" w:rsidRPr="00697DBB" w:rsidRDefault="00697DBB" w:rsidP="00697DBB">
            <w:pPr>
              <w:jc w:val="center"/>
              <w:rPr>
                <w:sz w:val="20"/>
                <w:szCs w:val="20"/>
              </w:rPr>
            </w:pPr>
            <w:r w:rsidRPr="00697DBB">
              <w:rPr>
                <w:sz w:val="20"/>
                <w:szCs w:val="20"/>
              </w:rPr>
              <w:t>S</w:t>
            </w:r>
          </w:p>
        </w:tc>
        <w:tc>
          <w:tcPr>
            <w:tcW w:w="645" w:type="dxa"/>
          </w:tcPr>
          <w:p w:rsidR="00057A01" w:rsidRPr="00697DBB" w:rsidRDefault="00697DBB" w:rsidP="00057A01">
            <w:pPr>
              <w:rPr>
                <w:sz w:val="20"/>
                <w:szCs w:val="20"/>
              </w:rPr>
            </w:pPr>
            <w:r w:rsidRPr="00697DBB">
              <w:rPr>
                <w:sz w:val="20"/>
                <w:szCs w:val="20"/>
              </w:rPr>
              <w:t>2+0</w:t>
            </w:r>
          </w:p>
        </w:tc>
        <w:tc>
          <w:tcPr>
            <w:tcW w:w="914" w:type="dxa"/>
          </w:tcPr>
          <w:p w:rsidR="00057A01" w:rsidRPr="00697DBB" w:rsidRDefault="00697DBB" w:rsidP="00697DBB">
            <w:pPr>
              <w:jc w:val="center"/>
              <w:rPr>
                <w:sz w:val="20"/>
                <w:szCs w:val="20"/>
              </w:rPr>
            </w:pPr>
            <w:r w:rsidRPr="00697DBB">
              <w:rPr>
                <w:sz w:val="20"/>
                <w:szCs w:val="20"/>
              </w:rPr>
              <w:t>5</w:t>
            </w:r>
          </w:p>
        </w:tc>
        <w:tc>
          <w:tcPr>
            <w:tcW w:w="1418" w:type="dxa"/>
          </w:tcPr>
          <w:p w:rsidR="00057A01" w:rsidRPr="00697DBB" w:rsidRDefault="00697DBB" w:rsidP="00697DBB">
            <w:pPr>
              <w:jc w:val="center"/>
            </w:pPr>
            <w:r w:rsidRPr="00697DBB">
              <w:t>I</w:t>
            </w:r>
          </w:p>
        </w:tc>
      </w:tr>
    </w:tbl>
    <w:p w:rsidR="00057A01" w:rsidRDefault="00057A01" w:rsidP="00057A01">
      <w:pPr>
        <w:rPr>
          <w:b/>
        </w:rPr>
      </w:pPr>
    </w:p>
    <w:p w:rsidR="006978F0" w:rsidRDefault="006978F0" w:rsidP="006978F0">
      <w:r>
        <w:rPr>
          <w:b/>
        </w:rPr>
        <w:lastRenderedPageBreak/>
        <w:t>3</w:t>
      </w:r>
      <w:r w:rsidRPr="00057A01">
        <w:rPr>
          <w:b/>
        </w:rPr>
        <w:t>-</w:t>
      </w:r>
      <w:r>
        <w:rPr>
          <w:b/>
        </w:rPr>
        <w:t xml:space="preserve"> </w:t>
      </w:r>
      <w:r w:rsidRPr="00057A01">
        <w:t xml:space="preserve">Görsel İletişim Tasarımı Bölüm Başkanlığının </w:t>
      </w:r>
      <w:proofErr w:type="gramStart"/>
      <w:r w:rsidRPr="00057A01">
        <w:t>08/03/2016</w:t>
      </w:r>
      <w:proofErr w:type="gramEnd"/>
      <w:r w:rsidRPr="00057A01">
        <w:t xml:space="preserve"> tarih ve 302.</w:t>
      </w:r>
      <w:r>
        <w:t>02</w:t>
      </w:r>
      <w:r w:rsidRPr="00057A01">
        <w:t>/E.114</w:t>
      </w:r>
      <w:r>
        <w:t xml:space="preserve">24 </w:t>
      </w:r>
      <w:r w:rsidRPr="00057A01">
        <w:t>sayılı yazısı okundu.</w:t>
      </w:r>
    </w:p>
    <w:p w:rsidR="006978F0" w:rsidRDefault="006978F0" w:rsidP="006978F0"/>
    <w:p w:rsidR="006978F0" w:rsidRDefault="006978F0" w:rsidP="006978F0">
      <w:pPr>
        <w:rPr>
          <w:b/>
        </w:rPr>
      </w:pPr>
      <w:proofErr w:type="gramStart"/>
      <w:r>
        <w:t xml:space="preserve">Yapılan görüşmeler sonunda; Fakültemiz Görsel İletişim Tasarımı Bölümü öğrencisi Emre </w:t>
      </w:r>
      <w:proofErr w:type="spellStart"/>
      <w:r>
        <w:t>CAN’ın</w:t>
      </w:r>
      <w:proofErr w:type="spellEnd"/>
      <w:r>
        <w:t>, 2015-2016 Eğitim Öğretim Yılı Bahar Yarıyılı derse yazılma haftasında sistem üzerinden seçmiş olduğu “GİT 312 Bitirme Projesi II (Web Tasarımı Atölyesi II)” dersinin açılmaması nedeniyle, aşağıda belirtilen derse yazılmasının uygun olduğun ve gereği için Öğrenci İşler Dairesi Başkanlığına arzına oybirliği ile karar verildi.</w:t>
      </w:r>
      <w:proofErr w:type="gramEnd"/>
    </w:p>
    <w:p w:rsidR="006978F0" w:rsidRDefault="006978F0" w:rsidP="00057A01">
      <w:pPr>
        <w:rPr>
          <w:b/>
        </w:rPr>
      </w:pPr>
    </w:p>
    <w:tbl>
      <w:tblPr>
        <w:tblStyle w:val="TabloKlavuzu"/>
        <w:tblW w:w="0" w:type="auto"/>
        <w:tblLook w:val="04A0" w:firstRow="1" w:lastRow="0" w:firstColumn="1" w:lastColumn="0" w:noHBand="0" w:noVBand="1"/>
      </w:tblPr>
      <w:tblGrid>
        <w:gridCol w:w="1535"/>
        <w:gridCol w:w="3393"/>
        <w:gridCol w:w="567"/>
        <w:gridCol w:w="645"/>
        <w:gridCol w:w="914"/>
        <w:gridCol w:w="1418"/>
      </w:tblGrid>
      <w:tr w:rsidR="006978F0" w:rsidRPr="00057A01" w:rsidTr="00747ACC">
        <w:tc>
          <w:tcPr>
            <w:tcW w:w="1535" w:type="dxa"/>
          </w:tcPr>
          <w:p w:rsidR="006978F0" w:rsidRPr="00057A01" w:rsidRDefault="006978F0" w:rsidP="00747ACC">
            <w:pPr>
              <w:rPr>
                <w:b/>
                <w:sz w:val="20"/>
                <w:szCs w:val="20"/>
              </w:rPr>
            </w:pPr>
            <w:r w:rsidRPr="00057A01">
              <w:rPr>
                <w:b/>
                <w:sz w:val="20"/>
                <w:szCs w:val="20"/>
              </w:rPr>
              <w:t>Dersin Kodu</w:t>
            </w:r>
          </w:p>
        </w:tc>
        <w:tc>
          <w:tcPr>
            <w:tcW w:w="3393" w:type="dxa"/>
          </w:tcPr>
          <w:p w:rsidR="006978F0" w:rsidRPr="00057A01" w:rsidRDefault="006978F0" w:rsidP="00747ACC">
            <w:pPr>
              <w:rPr>
                <w:b/>
                <w:sz w:val="20"/>
                <w:szCs w:val="20"/>
              </w:rPr>
            </w:pPr>
            <w:r w:rsidRPr="00057A01">
              <w:rPr>
                <w:b/>
                <w:sz w:val="20"/>
                <w:szCs w:val="20"/>
              </w:rPr>
              <w:t>Dersin Adı</w:t>
            </w:r>
          </w:p>
        </w:tc>
        <w:tc>
          <w:tcPr>
            <w:tcW w:w="567" w:type="dxa"/>
          </w:tcPr>
          <w:p w:rsidR="006978F0" w:rsidRPr="00057A01" w:rsidRDefault="006978F0" w:rsidP="00747ACC">
            <w:pPr>
              <w:rPr>
                <w:b/>
                <w:sz w:val="20"/>
                <w:szCs w:val="20"/>
              </w:rPr>
            </w:pPr>
            <w:r w:rsidRPr="00057A01">
              <w:rPr>
                <w:b/>
                <w:sz w:val="20"/>
                <w:szCs w:val="20"/>
              </w:rPr>
              <w:t>Z/S</w:t>
            </w:r>
          </w:p>
        </w:tc>
        <w:tc>
          <w:tcPr>
            <w:tcW w:w="645" w:type="dxa"/>
          </w:tcPr>
          <w:p w:rsidR="006978F0" w:rsidRPr="00057A01" w:rsidRDefault="006978F0" w:rsidP="00747ACC">
            <w:pPr>
              <w:rPr>
                <w:b/>
                <w:sz w:val="20"/>
                <w:szCs w:val="20"/>
              </w:rPr>
            </w:pPr>
            <w:r w:rsidRPr="00057A01">
              <w:rPr>
                <w:b/>
                <w:sz w:val="20"/>
                <w:szCs w:val="20"/>
              </w:rPr>
              <w:t>T+U</w:t>
            </w:r>
          </w:p>
        </w:tc>
        <w:tc>
          <w:tcPr>
            <w:tcW w:w="914" w:type="dxa"/>
          </w:tcPr>
          <w:p w:rsidR="006978F0" w:rsidRPr="00057A01" w:rsidRDefault="006978F0" w:rsidP="00747ACC">
            <w:pPr>
              <w:rPr>
                <w:b/>
                <w:sz w:val="20"/>
                <w:szCs w:val="20"/>
              </w:rPr>
            </w:pPr>
            <w:r w:rsidRPr="00057A01">
              <w:rPr>
                <w:b/>
                <w:sz w:val="20"/>
                <w:szCs w:val="20"/>
              </w:rPr>
              <w:t>AKTS</w:t>
            </w:r>
          </w:p>
        </w:tc>
        <w:tc>
          <w:tcPr>
            <w:tcW w:w="1418" w:type="dxa"/>
          </w:tcPr>
          <w:p w:rsidR="006978F0" w:rsidRPr="00057A01" w:rsidRDefault="006978F0" w:rsidP="00747ACC">
            <w:pPr>
              <w:rPr>
                <w:b/>
                <w:sz w:val="20"/>
                <w:szCs w:val="20"/>
              </w:rPr>
            </w:pPr>
            <w:proofErr w:type="gramStart"/>
            <w:r w:rsidRPr="00057A01">
              <w:rPr>
                <w:b/>
                <w:sz w:val="20"/>
                <w:szCs w:val="20"/>
              </w:rPr>
              <w:t>ÖĞR.TÜRÜ</w:t>
            </w:r>
            <w:proofErr w:type="gramEnd"/>
          </w:p>
        </w:tc>
      </w:tr>
      <w:tr w:rsidR="006978F0" w:rsidTr="00747ACC">
        <w:tc>
          <w:tcPr>
            <w:tcW w:w="1535" w:type="dxa"/>
          </w:tcPr>
          <w:p w:rsidR="006978F0" w:rsidRPr="00697DBB" w:rsidRDefault="006978F0" w:rsidP="00747ACC">
            <w:pPr>
              <w:rPr>
                <w:sz w:val="20"/>
                <w:szCs w:val="20"/>
              </w:rPr>
            </w:pPr>
            <w:r>
              <w:rPr>
                <w:sz w:val="20"/>
                <w:szCs w:val="20"/>
              </w:rPr>
              <w:t>GİT 3</w:t>
            </w:r>
            <w:r w:rsidRPr="00697DBB">
              <w:rPr>
                <w:sz w:val="20"/>
                <w:szCs w:val="20"/>
              </w:rPr>
              <w:t>04</w:t>
            </w:r>
          </w:p>
        </w:tc>
        <w:tc>
          <w:tcPr>
            <w:tcW w:w="3393" w:type="dxa"/>
          </w:tcPr>
          <w:p w:rsidR="006978F0" w:rsidRPr="00697DBB" w:rsidRDefault="006978F0" w:rsidP="00747ACC">
            <w:pPr>
              <w:rPr>
                <w:sz w:val="20"/>
                <w:szCs w:val="20"/>
              </w:rPr>
            </w:pPr>
            <w:r>
              <w:rPr>
                <w:sz w:val="20"/>
                <w:szCs w:val="20"/>
              </w:rPr>
              <w:t>Bitirme Projesi II (Grafik Tasarım Atölyesi II)</w:t>
            </w:r>
          </w:p>
        </w:tc>
        <w:tc>
          <w:tcPr>
            <w:tcW w:w="567" w:type="dxa"/>
          </w:tcPr>
          <w:p w:rsidR="006978F0" w:rsidRPr="00697DBB" w:rsidRDefault="006978F0" w:rsidP="00747ACC">
            <w:pPr>
              <w:jc w:val="center"/>
              <w:rPr>
                <w:sz w:val="20"/>
                <w:szCs w:val="20"/>
              </w:rPr>
            </w:pPr>
            <w:r>
              <w:rPr>
                <w:sz w:val="20"/>
                <w:szCs w:val="20"/>
              </w:rPr>
              <w:t>S</w:t>
            </w:r>
          </w:p>
        </w:tc>
        <w:tc>
          <w:tcPr>
            <w:tcW w:w="645" w:type="dxa"/>
          </w:tcPr>
          <w:p w:rsidR="006978F0" w:rsidRPr="00697DBB" w:rsidRDefault="006978F0" w:rsidP="00747ACC">
            <w:pPr>
              <w:rPr>
                <w:sz w:val="20"/>
                <w:szCs w:val="20"/>
              </w:rPr>
            </w:pPr>
            <w:r>
              <w:rPr>
                <w:sz w:val="20"/>
                <w:szCs w:val="20"/>
              </w:rPr>
              <w:t>3</w:t>
            </w:r>
            <w:r w:rsidRPr="00697DBB">
              <w:rPr>
                <w:sz w:val="20"/>
                <w:szCs w:val="20"/>
              </w:rPr>
              <w:t>+2</w:t>
            </w:r>
          </w:p>
        </w:tc>
        <w:tc>
          <w:tcPr>
            <w:tcW w:w="914" w:type="dxa"/>
          </w:tcPr>
          <w:p w:rsidR="006978F0" w:rsidRPr="00697DBB" w:rsidRDefault="006978F0" w:rsidP="00747ACC">
            <w:pPr>
              <w:jc w:val="center"/>
              <w:rPr>
                <w:sz w:val="20"/>
                <w:szCs w:val="20"/>
              </w:rPr>
            </w:pPr>
            <w:r>
              <w:rPr>
                <w:sz w:val="20"/>
                <w:szCs w:val="20"/>
              </w:rPr>
              <w:t>10</w:t>
            </w:r>
          </w:p>
        </w:tc>
        <w:tc>
          <w:tcPr>
            <w:tcW w:w="1418" w:type="dxa"/>
          </w:tcPr>
          <w:p w:rsidR="006978F0" w:rsidRPr="00697DBB" w:rsidRDefault="006978F0" w:rsidP="00747ACC">
            <w:pPr>
              <w:jc w:val="center"/>
            </w:pPr>
            <w:r w:rsidRPr="00697DBB">
              <w:t>I</w:t>
            </w:r>
          </w:p>
        </w:tc>
      </w:tr>
    </w:tbl>
    <w:p w:rsidR="006978F0" w:rsidRDefault="006978F0" w:rsidP="00057A01">
      <w:pPr>
        <w:rPr>
          <w:b/>
        </w:rPr>
      </w:pPr>
    </w:p>
    <w:p w:rsidR="00B63620" w:rsidRDefault="00440864" w:rsidP="00B63620">
      <w:r>
        <w:rPr>
          <w:b/>
        </w:rPr>
        <w:t>4</w:t>
      </w:r>
      <w:r w:rsidR="00B63620" w:rsidRPr="00057A01">
        <w:rPr>
          <w:b/>
        </w:rPr>
        <w:t>-</w:t>
      </w:r>
      <w:r w:rsidR="00B63620">
        <w:rPr>
          <w:b/>
        </w:rPr>
        <w:t xml:space="preserve"> </w:t>
      </w:r>
      <w:r w:rsidR="00B63620" w:rsidRPr="00057A01">
        <w:t xml:space="preserve">Görsel İletişim Tasarımı Bölüm Başkanlığının </w:t>
      </w:r>
      <w:proofErr w:type="gramStart"/>
      <w:r w:rsidR="00B63620" w:rsidRPr="00057A01">
        <w:t>08/03/2016</w:t>
      </w:r>
      <w:proofErr w:type="gramEnd"/>
      <w:r w:rsidR="00B63620" w:rsidRPr="00057A01">
        <w:t xml:space="preserve"> tarih ve 302.</w:t>
      </w:r>
      <w:r w:rsidR="00B63620">
        <w:t>02</w:t>
      </w:r>
      <w:r w:rsidR="00B63620" w:rsidRPr="00057A01">
        <w:t>/E.114</w:t>
      </w:r>
      <w:r w:rsidR="00B63620">
        <w:t xml:space="preserve">25 </w:t>
      </w:r>
      <w:r w:rsidR="00B63620" w:rsidRPr="00057A01">
        <w:t>sayılı yazısı okundu.</w:t>
      </w:r>
    </w:p>
    <w:p w:rsidR="00B63620" w:rsidRDefault="00B63620" w:rsidP="00B63620"/>
    <w:p w:rsidR="00B63620" w:rsidRDefault="00B63620" w:rsidP="00B63620">
      <w:pPr>
        <w:rPr>
          <w:b/>
        </w:rPr>
      </w:pPr>
      <w:r>
        <w:t xml:space="preserve">Yapılan görüşmeler sonunda; Fakültemiz Görsel İletişim Tasarımı Bölümü öğrencisi Ahmet Kerim </w:t>
      </w:r>
      <w:proofErr w:type="spellStart"/>
      <w:r>
        <w:t>CANAT’ın</w:t>
      </w:r>
      <w:proofErr w:type="spellEnd"/>
      <w:r>
        <w:t>, 2015-2016 Eğitim Öğretim Yılı Bahar Yarıyılı derse yazılma haftasında sistem üzerinden seçmiş olduğu “GİT 404 Bitirme Projesi II (</w:t>
      </w:r>
      <w:proofErr w:type="gramStart"/>
      <w:r>
        <w:t>Fotoğraf  Tasarımı</w:t>
      </w:r>
      <w:proofErr w:type="gramEnd"/>
      <w:r>
        <w:t xml:space="preserve"> II)” dersinden kaydının silinerek, yerine aşağıda belirtilen derse yazılmasının uygun olduğun ve gereği için Öğrenci İşler Dairesi Başkanlığına arzına oybirliği ile karar verildi.</w:t>
      </w:r>
    </w:p>
    <w:p w:rsidR="00B63620" w:rsidRDefault="00B63620" w:rsidP="00B63620">
      <w:pPr>
        <w:rPr>
          <w:b/>
        </w:rPr>
      </w:pPr>
    </w:p>
    <w:tbl>
      <w:tblPr>
        <w:tblStyle w:val="TabloKlavuzu"/>
        <w:tblW w:w="0" w:type="auto"/>
        <w:tblLook w:val="04A0" w:firstRow="1" w:lastRow="0" w:firstColumn="1" w:lastColumn="0" w:noHBand="0" w:noVBand="1"/>
      </w:tblPr>
      <w:tblGrid>
        <w:gridCol w:w="1384"/>
        <w:gridCol w:w="3544"/>
        <w:gridCol w:w="567"/>
        <w:gridCol w:w="645"/>
        <w:gridCol w:w="914"/>
        <w:gridCol w:w="1418"/>
      </w:tblGrid>
      <w:tr w:rsidR="00B63620" w:rsidRPr="00057A01" w:rsidTr="00B63620">
        <w:tc>
          <w:tcPr>
            <w:tcW w:w="1384" w:type="dxa"/>
          </w:tcPr>
          <w:p w:rsidR="00B63620" w:rsidRPr="00057A01" w:rsidRDefault="00B63620" w:rsidP="00747ACC">
            <w:pPr>
              <w:rPr>
                <w:b/>
                <w:sz w:val="20"/>
                <w:szCs w:val="20"/>
              </w:rPr>
            </w:pPr>
            <w:r w:rsidRPr="00057A01">
              <w:rPr>
                <w:b/>
                <w:sz w:val="20"/>
                <w:szCs w:val="20"/>
              </w:rPr>
              <w:t>Dersin Kodu</w:t>
            </w:r>
          </w:p>
        </w:tc>
        <w:tc>
          <w:tcPr>
            <w:tcW w:w="3544" w:type="dxa"/>
          </w:tcPr>
          <w:p w:rsidR="00B63620" w:rsidRPr="00057A01" w:rsidRDefault="00B63620" w:rsidP="00747ACC">
            <w:pPr>
              <w:rPr>
                <w:b/>
                <w:sz w:val="20"/>
                <w:szCs w:val="20"/>
              </w:rPr>
            </w:pPr>
            <w:r w:rsidRPr="00057A01">
              <w:rPr>
                <w:b/>
                <w:sz w:val="20"/>
                <w:szCs w:val="20"/>
              </w:rPr>
              <w:t>Dersin Adı</w:t>
            </w:r>
          </w:p>
        </w:tc>
        <w:tc>
          <w:tcPr>
            <w:tcW w:w="567" w:type="dxa"/>
          </w:tcPr>
          <w:p w:rsidR="00B63620" w:rsidRPr="00057A01" w:rsidRDefault="00B63620" w:rsidP="00747ACC">
            <w:pPr>
              <w:rPr>
                <w:b/>
                <w:sz w:val="20"/>
                <w:szCs w:val="20"/>
              </w:rPr>
            </w:pPr>
            <w:r w:rsidRPr="00057A01">
              <w:rPr>
                <w:b/>
                <w:sz w:val="20"/>
                <w:szCs w:val="20"/>
              </w:rPr>
              <w:t>Z/S</w:t>
            </w:r>
          </w:p>
        </w:tc>
        <w:tc>
          <w:tcPr>
            <w:tcW w:w="645" w:type="dxa"/>
          </w:tcPr>
          <w:p w:rsidR="00B63620" w:rsidRPr="00057A01" w:rsidRDefault="00B63620" w:rsidP="00747ACC">
            <w:pPr>
              <w:rPr>
                <w:b/>
                <w:sz w:val="20"/>
                <w:szCs w:val="20"/>
              </w:rPr>
            </w:pPr>
            <w:r w:rsidRPr="00057A01">
              <w:rPr>
                <w:b/>
                <w:sz w:val="20"/>
                <w:szCs w:val="20"/>
              </w:rPr>
              <w:t>T+U</w:t>
            </w:r>
          </w:p>
        </w:tc>
        <w:tc>
          <w:tcPr>
            <w:tcW w:w="914" w:type="dxa"/>
          </w:tcPr>
          <w:p w:rsidR="00B63620" w:rsidRPr="00057A01" w:rsidRDefault="00B63620" w:rsidP="00747ACC">
            <w:pPr>
              <w:rPr>
                <w:b/>
                <w:sz w:val="20"/>
                <w:szCs w:val="20"/>
              </w:rPr>
            </w:pPr>
            <w:r w:rsidRPr="00057A01">
              <w:rPr>
                <w:b/>
                <w:sz w:val="20"/>
                <w:szCs w:val="20"/>
              </w:rPr>
              <w:t>AKTS</w:t>
            </w:r>
          </w:p>
        </w:tc>
        <w:tc>
          <w:tcPr>
            <w:tcW w:w="1418" w:type="dxa"/>
          </w:tcPr>
          <w:p w:rsidR="00B63620" w:rsidRPr="00057A01" w:rsidRDefault="00B63620" w:rsidP="00747ACC">
            <w:pPr>
              <w:rPr>
                <w:b/>
                <w:sz w:val="20"/>
                <w:szCs w:val="20"/>
              </w:rPr>
            </w:pPr>
            <w:proofErr w:type="gramStart"/>
            <w:r w:rsidRPr="00057A01">
              <w:rPr>
                <w:b/>
                <w:sz w:val="20"/>
                <w:szCs w:val="20"/>
              </w:rPr>
              <w:t>ÖĞR.TÜRÜ</w:t>
            </w:r>
            <w:proofErr w:type="gramEnd"/>
          </w:p>
        </w:tc>
      </w:tr>
      <w:tr w:rsidR="00B63620" w:rsidTr="00B63620">
        <w:tc>
          <w:tcPr>
            <w:tcW w:w="1384" w:type="dxa"/>
          </w:tcPr>
          <w:p w:rsidR="00B63620" w:rsidRPr="00697DBB" w:rsidRDefault="00B63620" w:rsidP="00B63620">
            <w:pPr>
              <w:rPr>
                <w:sz w:val="20"/>
                <w:szCs w:val="20"/>
              </w:rPr>
            </w:pPr>
            <w:r>
              <w:rPr>
                <w:sz w:val="20"/>
                <w:szCs w:val="20"/>
              </w:rPr>
              <w:t>GİT 408</w:t>
            </w:r>
          </w:p>
        </w:tc>
        <w:tc>
          <w:tcPr>
            <w:tcW w:w="3544" w:type="dxa"/>
          </w:tcPr>
          <w:p w:rsidR="00B63620" w:rsidRPr="00697DBB" w:rsidRDefault="00B63620" w:rsidP="00B63620">
            <w:pPr>
              <w:rPr>
                <w:sz w:val="20"/>
                <w:szCs w:val="20"/>
              </w:rPr>
            </w:pPr>
            <w:r>
              <w:rPr>
                <w:sz w:val="20"/>
                <w:szCs w:val="20"/>
              </w:rPr>
              <w:t>Bitirme Projesi II (Film/Video Tasarımı II)</w:t>
            </w:r>
          </w:p>
        </w:tc>
        <w:tc>
          <w:tcPr>
            <w:tcW w:w="567" w:type="dxa"/>
          </w:tcPr>
          <w:p w:rsidR="00B63620" w:rsidRPr="00697DBB" w:rsidRDefault="00B63620" w:rsidP="00747ACC">
            <w:pPr>
              <w:jc w:val="center"/>
              <w:rPr>
                <w:sz w:val="20"/>
                <w:szCs w:val="20"/>
              </w:rPr>
            </w:pPr>
            <w:r>
              <w:rPr>
                <w:sz w:val="20"/>
                <w:szCs w:val="20"/>
              </w:rPr>
              <w:t>S</w:t>
            </w:r>
          </w:p>
        </w:tc>
        <w:tc>
          <w:tcPr>
            <w:tcW w:w="645" w:type="dxa"/>
          </w:tcPr>
          <w:p w:rsidR="00B63620" w:rsidRPr="00697DBB" w:rsidRDefault="00B63620" w:rsidP="00747ACC">
            <w:pPr>
              <w:rPr>
                <w:sz w:val="20"/>
                <w:szCs w:val="20"/>
              </w:rPr>
            </w:pPr>
            <w:r>
              <w:rPr>
                <w:sz w:val="20"/>
                <w:szCs w:val="20"/>
              </w:rPr>
              <w:t>0+2</w:t>
            </w:r>
          </w:p>
        </w:tc>
        <w:tc>
          <w:tcPr>
            <w:tcW w:w="914" w:type="dxa"/>
          </w:tcPr>
          <w:p w:rsidR="00B63620" w:rsidRPr="00697DBB" w:rsidRDefault="00B63620" w:rsidP="00747ACC">
            <w:pPr>
              <w:jc w:val="center"/>
              <w:rPr>
                <w:sz w:val="20"/>
                <w:szCs w:val="20"/>
              </w:rPr>
            </w:pPr>
            <w:r>
              <w:rPr>
                <w:sz w:val="20"/>
                <w:szCs w:val="20"/>
              </w:rPr>
              <w:t>5</w:t>
            </w:r>
          </w:p>
        </w:tc>
        <w:tc>
          <w:tcPr>
            <w:tcW w:w="1418" w:type="dxa"/>
          </w:tcPr>
          <w:p w:rsidR="00B63620" w:rsidRPr="00697DBB" w:rsidRDefault="00B63620" w:rsidP="00747ACC">
            <w:pPr>
              <w:jc w:val="center"/>
            </w:pPr>
            <w:r w:rsidRPr="00697DBB">
              <w:t>I</w:t>
            </w:r>
          </w:p>
        </w:tc>
      </w:tr>
    </w:tbl>
    <w:p w:rsidR="00B63620" w:rsidRPr="00057A01" w:rsidRDefault="00B63620" w:rsidP="00B63620">
      <w:pPr>
        <w:rPr>
          <w:b/>
        </w:rPr>
      </w:pPr>
    </w:p>
    <w:p w:rsidR="00B63620" w:rsidRPr="00440864" w:rsidRDefault="00440864" w:rsidP="00440864">
      <w:pPr>
        <w:jc w:val="both"/>
      </w:pPr>
      <w:r>
        <w:rPr>
          <w:b/>
        </w:rPr>
        <w:t xml:space="preserve">5- </w:t>
      </w:r>
      <w:r w:rsidRPr="00440864">
        <w:t xml:space="preserve">Öğrenci İşleri Dairesi Başkanlığının </w:t>
      </w:r>
      <w:proofErr w:type="gramStart"/>
      <w:r w:rsidRPr="00440864">
        <w:t>04/03/2016</w:t>
      </w:r>
      <w:proofErr w:type="gramEnd"/>
      <w:r w:rsidRPr="00440864">
        <w:t xml:space="preserve"> tarih ve 302.11.03/E.10976 sayılı yazısı okundu.</w:t>
      </w:r>
    </w:p>
    <w:p w:rsidR="00440864" w:rsidRDefault="00440864" w:rsidP="00440864">
      <w:pPr>
        <w:jc w:val="both"/>
      </w:pPr>
      <w:r w:rsidRPr="00440864">
        <w:t xml:space="preserve">Yapılan görüşmeler sonunda; 2015-2016 Eğitim Öğretim Yılı Bahar Yarıyılında Fakültemiz Mimarlık Bölümü </w:t>
      </w:r>
      <w:proofErr w:type="gramStart"/>
      <w:r w:rsidRPr="00440864">
        <w:t>1407.12025</w:t>
      </w:r>
      <w:proofErr w:type="gramEnd"/>
      <w:r w:rsidRPr="00440864">
        <w:t xml:space="preserve"> numaralı öğrencisi Hatice Kübra </w:t>
      </w:r>
      <w:proofErr w:type="spellStart"/>
      <w:r w:rsidRPr="00440864">
        <w:t>YILMAZ’ın</w:t>
      </w:r>
      <w:proofErr w:type="spellEnd"/>
      <w:r w:rsidRPr="00440864">
        <w:t>, Yatay Geçiş sebebiyle kaydının silinmesinin uygun olduğuna ve gereği için Öğrenci İşleri Dairesi Başkanlığına arzına oybirliği ile karar verildi.</w:t>
      </w:r>
    </w:p>
    <w:p w:rsidR="00440864" w:rsidRDefault="00440864" w:rsidP="00440864">
      <w:pPr>
        <w:jc w:val="both"/>
      </w:pPr>
    </w:p>
    <w:p w:rsidR="00440864" w:rsidRPr="001649F4" w:rsidRDefault="00440864" w:rsidP="00440864">
      <w:pPr>
        <w:jc w:val="both"/>
      </w:pPr>
      <w:r w:rsidRPr="00440864">
        <w:rPr>
          <w:b/>
        </w:rPr>
        <w:t>6-</w:t>
      </w:r>
      <w:r>
        <w:rPr>
          <w:b/>
        </w:rPr>
        <w:t xml:space="preserve"> </w:t>
      </w:r>
      <w:r w:rsidRPr="001649F4">
        <w:t xml:space="preserve">Görsel İletişim Tasarımı Bölüm Başkanlığının </w:t>
      </w:r>
      <w:proofErr w:type="gramStart"/>
      <w:r w:rsidRPr="001649F4">
        <w:t>08/03/2016</w:t>
      </w:r>
      <w:proofErr w:type="gramEnd"/>
      <w:r w:rsidRPr="001649F4">
        <w:t xml:space="preserve"> tarih ve 903.07.03/E.11428 sayılı yazısı okundu.</w:t>
      </w:r>
    </w:p>
    <w:p w:rsidR="00C15D0A" w:rsidRDefault="00440864" w:rsidP="00C15D0A">
      <w:r w:rsidRPr="001649F4">
        <w:t xml:space="preserve">Yapılan görüşmeler sonunda; Fakültemiz Görsel İletişim Tasarımı Bölümü Öğretim Üyesi </w:t>
      </w:r>
      <w:proofErr w:type="spellStart"/>
      <w:proofErr w:type="gramStart"/>
      <w:r w:rsidRPr="001649F4">
        <w:t>Yrd.Doç.Dr</w:t>
      </w:r>
      <w:proofErr w:type="gramEnd"/>
      <w:r w:rsidRPr="001649F4">
        <w:t>.Bülent</w:t>
      </w:r>
      <w:proofErr w:type="spellEnd"/>
      <w:r w:rsidRPr="001649F4">
        <w:t xml:space="preserve"> </w:t>
      </w:r>
      <w:proofErr w:type="spellStart"/>
      <w:r w:rsidRPr="001649F4">
        <w:t>KABAŞ’ın</w:t>
      </w:r>
      <w:proofErr w:type="spellEnd"/>
      <w:r w:rsidRPr="001649F4">
        <w:t>, “Almanya’daki Türk Göçmen Gençliğinin Kültürel Entegrasyonu Sürecinde Gençlik Merkezlerinin Rolü” adlı projesinin saha araştırmasını tamamlamak üzere; 23/04/2016 – 02/05/2016</w:t>
      </w:r>
      <w:r w:rsidR="001649F4" w:rsidRPr="001649F4">
        <w:t xml:space="preserve"> tarihleri arasında; 2547 Sayılı Yükseköğretim Kanununun 39. Maddesi ile yurtiçinde </w:t>
      </w:r>
      <w:r w:rsidR="00C15D0A">
        <w:rPr>
          <w:b/>
        </w:rPr>
        <w:t xml:space="preserve">4- </w:t>
      </w:r>
      <w:r w:rsidR="00C15D0A" w:rsidRPr="001636EA">
        <w:t>Seramik ve Cam Bölüm Başkanlığının 29/03/2016 tarih ve 302.04.10/E.14564 sayılı yazısı okundu.</w:t>
      </w:r>
    </w:p>
    <w:p w:rsidR="00C15D0A" w:rsidRDefault="00C15D0A" w:rsidP="00C15D0A"/>
    <w:p w:rsidR="00C15D0A" w:rsidRDefault="00C15D0A" w:rsidP="00C15D0A">
      <w:r>
        <w:t xml:space="preserve">Yapılan görüşmeler sonunda;  aşağıda bilgileri yazılı Fakültemiz Seramik ve Cam Bölümü  öğrencisinin, Staj Komisyonu Başkanı </w:t>
      </w:r>
      <w:proofErr w:type="spellStart"/>
      <w:proofErr w:type="gramStart"/>
      <w:r>
        <w:t>Öğr.Gör</w:t>
      </w:r>
      <w:proofErr w:type="gramEnd"/>
      <w:r>
        <w:t>.Cavit</w:t>
      </w:r>
      <w:proofErr w:type="spellEnd"/>
      <w:r>
        <w:t xml:space="preserve"> </w:t>
      </w:r>
      <w:proofErr w:type="spellStart"/>
      <w:r>
        <w:t>ÜNAL’ın</w:t>
      </w:r>
      <w:proofErr w:type="spellEnd"/>
      <w:r>
        <w:t xml:space="preserve"> uygun görüşü doğrultusunda “SRM 399 STAJ I” dersinin başarı durumunun aşağıdaki şekliyle uygun olduğuna ve gereği için Öğrenci İşleri Dairesi Başkanlığına arzına oybirliği ile karar verildi.</w:t>
      </w:r>
    </w:p>
    <w:p w:rsidR="00C15D0A" w:rsidRDefault="00C15D0A" w:rsidP="00C15D0A"/>
    <w:tbl>
      <w:tblPr>
        <w:tblStyle w:val="TabloKlavuzu"/>
        <w:tblW w:w="0" w:type="auto"/>
        <w:tblLook w:val="04A0" w:firstRow="1" w:lastRow="0" w:firstColumn="1" w:lastColumn="0" w:noHBand="0" w:noVBand="1"/>
      </w:tblPr>
      <w:tblGrid>
        <w:gridCol w:w="1842"/>
        <w:gridCol w:w="1842"/>
        <w:gridCol w:w="1842"/>
        <w:gridCol w:w="1843"/>
        <w:gridCol w:w="1843"/>
      </w:tblGrid>
      <w:tr w:rsidR="00C15D0A" w:rsidRPr="000C7B43" w:rsidTr="0058039E">
        <w:tc>
          <w:tcPr>
            <w:tcW w:w="1842" w:type="dxa"/>
          </w:tcPr>
          <w:p w:rsidR="00C15D0A" w:rsidRPr="000C7B43" w:rsidRDefault="00C15D0A" w:rsidP="0058039E">
            <w:pPr>
              <w:rPr>
                <w:b/>
              </w:rPr>
            </w:pPr>
            <w:r w:rsidRPr="000C7B43">
              <w:rPr>
                <w:b/>
              </w:rPr>
              <w:t>Numarası</w:t>
            </w:r>
          </w:p>
        </w:tc>
        <w:tc>
          <w:tcPr>
            <w:tcW w:w="1842" w:type="dxa"/>
          </w:tcPr>
          <w:p w:rsidR="00C15D0A" w:rsidRPr="000C7B43" w:rsidRDefault="00C15D0A" w:rsidP="0058039E">
            <w:pPr>
              <w:rPr>
                <w:b/>
              </w:rPr>
            </w:pPr>
            <w:r w:rsidRPr="000C7B43">
              <w:rPr>
                <w:b/>
              </w:rPr>
              <w:t>Adı Soyadı</w:t>
            </w:r>
          </w:p>
        </w:tc>
        <w:tc>
          <w:tcPr>
            <w:tcW w:w="1842" w:type="dxa"/>
          </w:tcPr>
          <w:p w:rsidR="00C15D0A" w:rsidRPr="000C7B43" w:rsidRDefault="00C15D0A" w:rsidP="0058039E">
            <w:pPr>
              <w:rPr>
                <w:b/>
              </w:rPr>
            </w:pPr>
            <w:r w:rsidRPr="000C7B43">
              <w:rPr>
                <w:b/>
              </w:rPr>
              <w:t>Dersin Adı</w:t>
            </w:r>
          </w:p>
        </w:tc>
        <w:tc>
          <w:tcPr>
            <w:tcW w:w="1843" w:type="dxa"/>
          </w:tcPr>
          <w:p w:rsidR="00C15D0A" w:rsidRPr="000C7B43" w:rsidRDefault="00C15D0A" w:rsidP="0058039E">
            <w:pPr>
              <w:rPr>
                <w:b/>
              </w:rPr>
            </w:pPr>
            <w:r w:rsidRPr="000C7B43">
              <w:rPr>
                <w:b/>
              </w:rPr>
              <w:t>Başarı Durumu</w:t>
            </w:r>
          </w:p>
        </w:tc>
        <w:tc>
          <w:tcPr>
            <w:tcW w:w="1843" w:type="dxa"/>
          </w:tcPr>
          <w:p w:rsidR="00C15D0A" w:rsidRPr="000C7B43" w:rsidRDefault="00C15D0A" w:rsidP="0058039E">
            <w:pPr>
              <w:rPr>
                <w:b/>
              </w:rPr>
            </w:pPr>
            <w:r w:rsidRPr="000C7B43">
              <w:rPr>
                <w:b/>
              </w:rPr>
              <w:t>Notu</w:t>
            </w:r>
          </w:p>
        </w:tc>
      </w:tr>
      <w:tr w:rsidR="00C15D0A" w:rsidTr="0058039E">
        <w:tc>
          <w:tcPr>
            <w:tcW w:w="1842" w:type="dxa"/>
          </w:tcPr>
          <w:p w:rsidR="00C15D0A" w:rsidRDefault="00C15D0A" w:rsidP="0058039E">
            <w:proofErr w:type="gramStart"/>
            <w:r>
              <w:t>120704024</w:t>
            </w:r>
            <w:proofErr w:type="gramEnd"/>
          </w:p>
        </w:tc>
        <w:tc>
          <w:tcPr>
            <w:tcW w:w="1842" w:type="dxa"/>
          </w:tcPr>
          <w:p w:rsidR="00C15D0A" w:rsidRDefault="00C15D0A" w:rsidP="0058039E">
            <w:r>
              <w:t>Serdar TAĞRIKULU</w:t>
            </w:r>
          </w:p>
        </w:tc>
        <w:tc>
          <w:tcPr>
            <w:tcW w:w="1842" w:type="dxa"/>
          </w:tcPr>
          <w:p w:rsidR="00C15D0A" w:rsidRDefault="00C15D0A" w:rsidP="0058039E">
            <w:r>
              <w:t>RSM 399 Staj I</w:t>
            </w:r>
          </w:p>
        </w:tc>
        <w:tc>
          <w:tcPr>
            <w:tcW w:w="1843" w:type="dxa"/>
          </w:tcPr>
          <w:p w:rsidR="00C15D0A" w:rsidRDefault="00C15D0A" w:rsidP="0058039E">
            <w:r>
              <w:t>Başarılı</w:t>
            </w:r>
          </w:p>
        </w:tc>
        <w:tc>
          <w:tcPr>
            <w:tcW w:w="1843" w:type="dxa"/>
          </w:tcPr>
          <w:p w:rsidR="00C15D0A" w:rsidRDefault="00C15D0A" w:rsidP="0058039E">
            <w:r>
              <w:t>YT</w:t>
            </w:r>
          </w:p>
        </w:tc>
      </w:tr>
    </w:tbl>
    <w:p w:rsidR="00AF6815" w:rsidRDefault="00AF6815" w:rsidP="00440864">
      <w:pPr>
        <w:jc w:val="both"/>
      </w:pPr>
      <w:bookmarkStart w:id="0" w:name="_GoBack"/>
      <w:bookmarkEnd w:id="0"/>
    </w:p>
    <w:p w:rsidR="00AF6815" w:rsidRPr="001649F4" w:rsidRDefault="00AF6815" w:rsidP="00AF6815">
      <w:pPr>
        <w:jc w:val="both"/>
      </w:pPr>
      <w:r>
        <w:rPr>
          <w:b/>
        </w:rPr>
        <w:lastRenderedPageBreak/>
        <w:t>7</w:t>
      </w:r>
      <w:r w:rsidRPr="00440864">
        <w:rPr>
          <w:b/>
        </w:rPr>
        <w:t>-</w:t>
      </w:r>
      <w:r>
        <w:rPr>
          <w:b/>
        </w:rPr>
        <w:t xml:space="preserve"> </w:t>
      </w:r>
      <w:r w:rsidRPr="001649F4">
        <w:t xml:space="preserve">Görsel İletişim Tasarımı Bölüm Başkanlığının </w:t>
      </w:r>
      <w:proofErr w:type="gramStart"/>
      <w:r w:rsidRPr="001649F4">
        <w:t>08/03</w:t>
      </w:r>
      <w:r>
        <w:t>/2016</w:t>
      </w:r>
      <w:proofErr w:type="gramEnd"/>
      <w:r>
        <w:t xml:space="preserve"> tarih ve 903.07.03/E.11427</w:t>
      </w:r>
      <w:r w:rsidRPr="001649F4">
        <w:t xml:space="preserve"> sayılı yazısı okundu.</w:t>
      </w:r>
    </w:p>
    <w:p w:rsidR="00AF6815" w:rsidRPr="001649F4" w:rsidRDefault="00AF6815" w:rsidP="00AF6815">
      <w:pPr>
        <w:jc w:val="both"/>
      </w:pPr>
      <w:r w:rsidRPr="001649F4">
        <w:t xml:space="preserve">Yapılan görüşmeler sonunda; Fakültemiz Görsel İletişim Tasarımı Bölümü Öğretim Üyesi </w:t>
      </w:r>
      <w:proofErr w:type="spellStart"/>
      <w:proofErr w:type="gramStart"/>
      <w:r w:rsidRPr="001649F4">
        <w:t>Yrd.Doç.Dr</w:t>
      </w:r>
      <w:proofErr w:type="gramEnd"/>
      <w:r w:rsidRPr="001649F4">
        <w:t>.Bülent</w:t>
      </w:r>
      <w:proofErr w:type="spellEnd"/>
      <w:r w:rsidRPr="001649F4">
        <w:t xml:space="preserve"> </w:t>
      </w:r>
      <w:proofErr w:type="spellStart"/>
      <w:r w:rsidRPr="001649F4">
        <w:t>KABAŞ’ın</w:t>
      </w:r>
      <w:proofErr w:type="spellEnd"/>
      <w:r w:rsidRPr="001649F4">
        <w:t xml:space="preserve">, </w:t>
      </w:r>
      <w:r>
        <w:t>10.Uluslararası Çukurova Sanat Günleri etkinliği kapsamında 21 Mart 2016 tarihinde Çukurova Üniversitesi İletişim Fakültesi’nde yapılacak olan “Göçle Gelen İletişim/</w:t>
      </w:r>
      <w:proofErr w:type="spellStart"/>
      <w:r>
        <w:t>sizlik</w:t>
      </w:r>
      <w:proofErr w:type="spellEnd"/>
      <w:r>
        <w:t xml:space="preserve">” adlı panele konuşmacı olarak katılmak üzere, belirtilen tarihte </w:t>
      </w:r>
      <w:r w:rsidRPr="001649F4">
        <w:t>2547 Sayılı Yükseköğretim Kanununun 39. Maddesi ile yurtiçinde ve yurtdışında görevlendirmelerde uyulacak esaslara ilişkin yönetmeliğin 2.maddesinin (a) fırkası ve 3.maddesi gereğince yolluksuz-</w:t>
      </w:r>
      <w:proofErr w:type="spellStart"/>
      <w:r w:rsidRPr="001649F4">
        <w:t>yevmiyesiz</w:t>
      </w:r>
      <w:proofErr w:type="spellEnd"/>
      <w:r w:rsidRPr="001649F4">
        <w:t xml:space="preserve">, görevli- izinli olarak </w:t>
      </w:r>
      <w:r>
        <w:t xml:space="preserve">Adana’da </w:t>
      </w:r>
      <w:r w:rsidRPr="001649F4">
        <w:t>görevlendirilmesinin uygun olduğuna oybirliği ile karar verildi.</w:t>
      </w:r>
    </w:p>
    <w:p w:rsidR="00AF6815" w:rsidRDefault="00AF6815" w:rsidP="00440864">
      <w:pPr>
        <w:jc w:val="both"/>
      </w:pPr>
    </w:p>
    <w:p w:rsidR="0015175F" w:rsidRDefault="0015175F" w:rsidP="0086565D">
      <w:pPr>
        <w:jc w:val="both"/>
      </w:pPr>
      <w:r w:rsidRPr="0086565D">
        <w:rPr>
          <w:b/>
        </w:rPr>
        <w:t>8-</w:t>
      </w:r>
      <w:r>
        <w:t xml:space="preserve"> Seramik ve Cam Bölüm Başkanlığının </w:t>
      </w:r>
      <w:proofErr w:type="gramStart"/>
      <w:r>
        <w:t>09/03/2016</w:t>
      </w:r>
      <w:proofErr w:type="gramEnd"/>
      <w:r>
        <w:t xml:space="preserve"> tarih ve 302.02/E.11584 sayılı yazısı okundu.</w:t>
      </w:r>
    </w:p>
    <w:p w:rsidR="0015175F" w:rsidRDefault="0015175F" w:rsidP="0086565D">
      <w:pPr>
        <w:jc w:val="both"/>
        <w:rPr>
          <w:b/>
        </w:rPr>
      </w:pPr>
      <w:r>
        <w:t xml:space="preserve">Yapılan görüşmeler sonunda; Fakültemiz Seramik ve Cam Bölümü öğrencisi Gökhan </w:t>
      </w:r>
      <w:proofErr w:type="spellStart"/>
      <w:r>
        <w:t>TAHİNCİOĞLU’nun</w:t>
      </w:r>
      <w:proofErr w:type="spellEnd"/>
      <w:r>
        <w:t>, 2015-2016 Eğitim Öğretim Yılı Bahar Yarıyılı derse yazılma haftasında AKTS eksiğini tamamlamak amacıyla sistem üzerinden seçmiş olduğu dersin açılmaması sebebiyle. SAÜ LÖEY 9.maddenin 1.fıkrası gereğince yerine alacağı derse yazılımının aşağıdaki şekliyle uygun olduğuna ve gereği için Öğrenci İşleri Dairesi Başkanlığına arzına oybirliği ile karar verildi.</w:t>
      </w:r>
    </w:p>
    <w:p w:rsidR="0015175F" w:rsidRDefault="0015175F" w:rsidP="0086565D">
      <w:pPr>
        <w:jc w:val="both"/>
        <w:rPr>
          <w:b/>
        </w:rPr>
      </w:pPr>
    </w:p>
    <w:tbl>
      <w:tblPr>
        <w:tblStyle w:val="TabloKlavuzu"/>
        <w:tblW w:w="0" w:type="auto"/>
        <w:tblLook w:val="04A0" w:firstRow="1" w:lastRow="0" w:firstColumn="1" w:lastColumn="0" w:noHBand="0" w:noVBand="1"/>
      </w:tblPr>
      <w:tblGrid>
        <w:gridCol w:w="1535"/>
        <w:gridCol w:w="1975"/>
        <w:gridCol w:w="1985"/>
        <w:gridCol w:w="645"/>
        <w:gridCol w:w="914"/>
      </w:tblGrid>
      <w:tr w:rsidR="0015175F" w:rsidRPr="00057A01" w:rsidTr="0015175F">
        <w:tc>
          <w:tcPr>
            <w:tcW w:w="1535" w:type="dxa"/>
          </w:tcPr>
          <w:p w:rsidR="0015175F" w:rsidRPr="00057A01" w:rsidRDefault="0015175F" w:rsidP="0086565D">
            <w:pPr>
              <w:jc w:val="both"/>
              <w:rPr>
                <w:b/>
                <w:sz w:val="20"/>
                <w:szCs w:val="20"/>
              </w:rPr>
            </w:pPr>
            <w:r>
              <w:rPr>
                <w:b/>
                <w:sz w:val="20"/>
                <w:szCs w:val="20"/>
              </w:rPr>
              <w:t>Numarası</w:t>
            </w:r>
          </w:p>
        </w:tc>
        <w:tc>
          <w:tcPr>
            <w:tcW w:w="1975" w:type="dxa"/>
          </w:tcPr>
          <w:p w:rsidR="0015175F" w:rsidRPr="00057A01" w:rsidRDefault="0015175F" w:rsidP="0086565D">
            <w:pPr>
              <w:jc w:val="both"/>
              <w:rPr>
                <w:b/>
                <w:sz w:val="20"/>
                <w:szCs w:val="20"/>
              </w:rPr>
            </w:pPr>
            <w:r>
              <w:rPr>
                <w:b/>
                <w:sz w:val="20"/>
                <w:szCs w:val="20"/>
              </w:rPr>
              <w:t>Açılmayan Ders</w:t>
            </w:r>
          </w:p>
        </w:tc>
        <w:tc>
          <w:tcPr>
            <w:tcW w:w="1985" w:type="dxa"/>
          </w:tcPr>
          <w:p w:rsidR="0015175F" w:rsidRPr="00057A01" w:rsidRDefault="0015175F" w:rsidP="0086565D">
            <w:pPr>
              <w:jc w:val="both"/>
              <w:rPr>
                <w:b/>
                <w:sz w:val="20"/>
                <w:szCs w:val="20"/>
              </w:rPr>
            </w:pPr>
            <w:r>
              <w:rPr>
                <w:b/>
                <w:sz w:val="20"/>
                <w:szCs w:val="20"/>
              </w:rPr>
              <w:t>Almak İstediği Ders</w:t>
            </w:r>
          </w:p>
        </w:tc>
        <w:tc>
          <w:tcPr>
            <w:tcW w:w="645" w:type="dxa"/>
          </w:tcPr>
          <w:p w:rsidR="0015175F" w:rsidRPr="00057A01" w:rsidRDefault="0015175F" w:rsidP="0086565D">
            <w:pPr>
              <w:jc w:val="both"/>
              <w:rPr>
                <w:b/>
                <w:sz w:val="20"/>
                <w:szCs w:val="20"/>
              </w:rPr>
            </w:pPr>
            <w:r w:rsidRPr="00057A01">
              <w:rPr>
                <w:b/>
                <w:sz w:val="20"/>
                <w:szCs w:val="20"/>
              </w:rPr>
              <w:t>T+U</w:t>
            </w:r>
          </w:p>
        </w:tc>
        <w:tc>
          <w:tcPr>
            <w:tcW w:w="914" w:type="dxa"/>
          </w:tcPr>
          <w:p w:rsidR="0015175F" w:rsidRPr="00057A01" w:rsidRDefault="0015175F" w:rsidP="0086565D">
            <w:pPr>
              <w:jc w:val="both"/>
              <w:rPr>
                <w:b/>
                <w:sz w:val="20"/>
                <w:szCs w:val="20"/>
              </w:rPr>
            </w:pPr>
            <w:r>
              <w:rPr>
                <w:b/>
                <w:sz w:val="20"/>
                <w:szCs w:val="20"/>
              </w:rPr>
              <w:t xml:space="preserve">   Y.Y.</w:t>
            </w:r>
          </w:p>
        </w:tc>
      </w:tr>
      <w:tr w:rsidR="0015175F" w:rsidTr="0015175F">
        <w:tc>
          <w:tcPr>
            <w:tcW w:w="1535" w:type="dxa"/>
          </w:tcPr>
          <w:p w:rsidR="0015175F" w:rsidRPr="00697DBB" w:rsidRDefault="0015175F" w:rsidP="0086565D">
            <w:pPr>
              <w:jc w:val="both"/>
              <w:rPr>
                <w:sz w:val="20"/>
                <w:szCs w:val="20"/>
              </w:rPr>
            </w:pPr>
            <w:r>
              <w:rPr>
                <w:sz w:val="20"/>
                <w:szCs w:val="20"/>
              </w:rPr>
              <w:t>0607.04019</w:t>
            </w:r>
          </w:p>
        </w:tc>
        <w:tc>
          <w:tcPr>
            <w:tcW w:w="1975" w:type="dxa"/>
          </w:tcPr>
          <w:p w:rsidR="0015175F" w:rsidRPr="00697DBB" w:rsidRDefault="0015175F" w:rsidP="0086565D">
            <w:pPr>
              <w:jc w:val="both"/>
              <w:rPr>
                <w:sz w:val="20"/>
                <w:szCs w:val="20"/>
              </w:rPr>
            </w:pPr>
            <w:r>
              <w:rPr>
                <w:sz w:val="20"/>
                <w:szCs w:val="20"/>
              </w:rPr>
              <w:t>GSF 072 Halk Bilim</w:t>
            </w:r>
          </w:p>
        </w:tc>
        <w:tc>
          <w:tcPr>
            <w:tcW w:w="1985" w:type="dxa"/>
          </w:tcPr>
          <w:p w:rsidR="0015175F" w:rsidRPr="00697DBB" w:rsidRDefault="0015175F" w:rsidP="0086565D">
            <w:pPr>
              <w:jc w:val="both"/>
              <w:rPr>
                <w:sz w:val="20"/>
                <w:szCs w:val="20"/>
              </w:rPr>
            </w:pPr>
            <w:r>
              <w:rPr>
                <w:sz w:val="20"/>
                <w:szCs w:val="20"/>
              </w:rPr>
              <w:t>GSF 028 Trafik Güvenliği</w:t>
            </w:r>
          </w:p>
        </w:tc>
        <w:tc>
          <w:tcPr>
            <w:tcW w:w="645" w:type="dxa"/>
          </w:tcPr>
          <w:p w:rsidR="0015175F" w:rsidRPr="00697DBB" w:rsidRDefault="0015175F" w:rsidP="0086565D">
            <w:pPr>
              <w:jc w:val="both"/>
              <w:rPr>
                <w:sz w:val="20"/>
                <w:szCs w:val="20"/>
              </w:rPr>
            </w:pPr>
            <w:r>
              <w:rPr>
                <w:sz w:val="20"/>
                <w:szCs w:val="20"/>
              </w:rPr>
              <w:t>2+0</w:t>
            </w:r>
          </w:p>
        </w:tc>
        <w:tc>
          <w:tcPr>
            <w:tcW w:w="914" w:type="dxa"/>
          </w:tcPr>
          <w:p w:rsidR="0015175F" w:rsidRPr="00697DBB" w:rsidRDefault="0015175F" w:rsidP="0086565D">
            <w:pPr>
              <w:jc w:val="both"/>
              <w:rPr>
                <w:sz w:val="20"/>
                <w:szCs w:val="20"/>
              </w:rPr>
            </w:pPr>
            <w:r>
              <w:rPr>
                <w:sz w:val="20"/>
                <w:szCs w:val="20"/>
              </w:rPr>
              <w:t>3</w:t>
            </w:r>
          </w:p>
        </w:tc>
      </w:tr>
    </w:tbl>
    <w:p w:rsidR="0015175F" w:rsidRDefault="0015175F" w:rsidP="00440864">
      <w:pPr>
        <w:jc w:val="both"/>
      </w:pPr>
    </w:p>
    <w:p w:rsidR="00C2446F" w:rsidRDefault="00C2446F" w:rsidP="00440864">
      <w:pPr>
        <w:jc w:val="both"/>
      </w:pPr>
      <w:r w:rsidRPr="00C2446F">
        <w:rPr>
          <w:b/>
        </w:rPr>
        <w:t>9-</w:t>
      </w:r>
      <w:r>
        <w:t xml:space="preserve"> Gündemde başka madde olmadığından oturuma son verildi.</w:t>
      </w:r>
    </w:p>
    <w:p w:rsidR="00C2446F" w:rsidRDefault="00C2446F" w:rsidP="00440864">
      <w:pPr>
        <w:jc w:val="both"/>
      </w:pPr>
    </w:p>
    <w:p w:rsidR="00C2446F" w:rsidRDefault="00C2446F" w:rsidP="00440864">
      <w:pPr>
        <w:jc w:val="both"/>
      </w:pPr>
    </w:p>
    <w:p w:rsidR="00C2446F" w:rsidRDefault="00C2446F" w:rsidP="00C2446F">
      <w:pPr>
        <w:jc w:val="both"/>
      </w:pPr>
    </w:p>
    <w:p w:rsidR="00C2446F" w:rsidRPr="00C055D8" w:rsidRDefault="00C2446F" w:rsidP="00C2446F">
      <w:pPr>
        <w:jc w:val="both"/>
        <w:rPr>
          <w:b/>
        </w:rPr>
      </w:pPr>
      <w:proofErr w:type="spellStart"/>
      <w:r>
        <w:rPr>
          <w:b/>
        </w:rPr>
        <w:t>Yrd.Doç.Dr.Tuğba</w:t>
      </w:r>
      <w:proofErr w:type="spellEnd"/>
      <w:r>
        <w:rPr>
          <w:b/>
        </w:rPr>
        <w:t xml:space="preserve"> AYAS</w:t>
      </w:r>
      <w:r w:rsidR="001F5C50">
        <w:rPr>
          <w:b/>
        </w:rPr>
        <w:t xml:space="preserve"> ÖNOL</w:t>
      </w:r>
      <w:r>
        <w:rPr>
          <w:b/>
        </w:rPr>
        <w:tab/>
      </w:r>
      <w:r w:rsidRPr="00C055D8">
        <w:rPr>
          <w:b/>
        </w:rPr>
        <w:tab/>
      </w:r>
      <w:r w:rsidRPr="00C055D8">
        <w:rPr>
          <w:b/>
        </w:rPr>
        <w:tab/>
        <w:t>Prof. Dr. Ayşe ÜSTÜN</w:t>
      </w:r>
    </w:p>
    <w:p w:rsidR="00C2446F" w:rsidRPr="00C055D8" w:rsidRDefault="00C2446F" w:rsidP="00C2446F">
      <w:pPr>
        <w:jc w:val="both"/>
        <w:rPr>
          <w:b/>
        </w:rPr>
      </w:pPr>
      <w:r>
        <w:rPr>
          <w:b/>
        </w:rPr>
        <w:t>DEKAN V.</w:t>
      </w:r>
      <w:r>
        <w:rPr>
          <w:b/>
        </w:rPr>
        <w:tab/>
      </w:r>
      <w:r>
        <w:rPr>
          <w:b/>
        </w:rPr>
        <w:tab/>
      </w:r>
      <w:r w:rsidRPr="00C055D8">
        <w:rPr>
          <w:b/>
        </w:rPr>
        <w:tab/>
      </w:r>
      <w:r w:rsidRPr="00C055D8">
        <w:rPr>
          <w:b/>
        </w:rPr>
        <w:tab/>
      </w:r>
      <w:r w:rsidRPr="00C055D8">
        <w:rPr>
          <w:b/>
        </w:rPr>
        <w:tab/>
      </w:r>
      <w:r w:rsidRPr="00C055D8">
        <w:rPr>
          <w:b/>
        </w:rPr>
        <w:tab/>
        <w:t>ÜYE</w:t>
      </w:r>
    </w:p>
    <w:p w:rsidR="00C2446F" w:rsidRPr="00C055D8" w:rsidRDefault="00C2446F" w:rsidP="00C2446F">
      <w:pPr>
        <w:jc w:val="both"/>
        <w:rPr>
          <w:b/>
        </w:rPr>
      </w:pPr>
    </w:p>
    <w:p w:rsidR="00C2446F" w:rsidRPr="00C055D8" w:rsidRDefault="00C2446F" w:rsidP="00C2446F">
      <w:pPr>
        <w:jc w:val="both"/>
        <w:rPr>
          <w:b/>
        </w:rPr>
      </w:pPr>
    </w:p>
    <w:p w:rsidR="00C2446F" w:rsidRPr="00C055D8" w:rsidRDefault="00C2446F" w:rsidP="00C2446F">
      <w:pPr>
        <w:jc w:val="both"/>
        <w:rPr>
          <w:b/>
        </w:rPr>
      </w:pPr>
      <w:r w:rsidRPr="00C055D8">
        <w:rPr>
          <w:b/>
        </w:rPr>
        <w:t xml:space="preserve">Prof. </w:t>
      </w:r>
      <w:r>
        <w:rPr>
          <w:b/>
        </w:rPr>
        <w:t>Hayriye KOÇ BAŞARA</w:t>
      </w:r>
      <w:r w:rsidRPr="00C055D8">
        <w:rPr>
          <w:b/>
        </w:rPr>
        <w:tab/>
      </w:r>
      <w:r w:rsidRPr="00C055D8">
        <w:rPr>
          <w:b/>
        </w:rPr>
        <w:tab/>
      </w:r>
      <w:r w:rsidRPr="00C055D8">
        <w:rPr>
          <w:b/>
        </w:rPr>
        <w:tab/>
        <w:t>Doç. Dr. Tahsin TURGAY</w:t>
      </w:r>
    </w:p>
    <w:p w:rsidR="00C2446F" w:rsidRPr="00C055D8" w:rsidRDefault="00C2446F" w:rsidP="00C2446F">
      <w:pPr>
        <w:jc w:val="both"/>
        <w:rPr>
          <w:b/>
        </w:rPr>
      </w:pPr>
      <w:r w:rsidRPr="00C055D8">
        <w:rPr>
          <w:b/>
        </w:rPr>
        <w:t>ÜYE</w:t>
      </w:r>
      <w:r w:rsidRPr="00C055D8">
        <w:rPr>
          <w:b/>
        </w:rPr>
        <w:tab/>
      </w:r>
      <w:r w:rsidRPr="00C055D8">
        <w:rPr>
          <w:b/>
        </w:rPr>
        <w:tab/>
      </w:r>
      <w:r w:rsidRPr="00C055D8">
        <w:rPr>
          <w:b/>
        </w:rPr>
        <w:tab/>
      </w:r>
      <w:r w:rsidRPr="00C055D8">
        <w:rPr>
          <w:b/>
        </w:rPr>
        <w:tab/>
      </w:r>
      <w:r w:rsidRPr="00C055D8">
        <w:rPr>
          <w:b/>
        </w:rPr>
        <w:tab/>
      </w:r>
      <w:r w:rsidRPr="00C055D8">
        <w:rPr>
          <w:b/>
        </w:rPr>
        <w:tab/>
      </w:r>
      <w:r w:rsidRPr="00C055D8">
        <w:rPr>
          <w:b/>
        </w:rPr>
        <w:tab/>
      </w:r>
      <w:proofErr w:type="spellStart"/>
      <w:r w:rsidRPr="00C055D8">
        <w:rPr>
          <w:b/>
        </w:rPr>
        <w:t>ÜYE</w:t>
      </w:r>
      <w:proofErr w:type="spellEnd"/>
    </w:p>
    <w:p w:rsidR="00C2446F" w:rsidRPr="00C055D8" w:rsidRDefault="00C2446F" w:rsidP="00C2446F">
      <w:pPr>
        <w:jc w:val="both"/>
        <w:rPr>
          <w:b/>
        </w:rPr>
      </w:pPr>
    </w:p>
    <w:p w:rsidR="00C2446F" w:rsidRPr="00C055D8" w:rsidRDefault="00C2446F" w:rsidP="00C2446F">
      <w:pPr>
        <w:jc w:val="both"/>
        <w:rPr>
          <w:b/>
        </w:rPr>
      </w:pPr>
    </w:p>
    <w:p w:rsidR="00C2446F" w:rsidRPr="00C055D8" w:rsidRDefault="00C2446F" w:rsidP="00C2446F">
      <w:pPr>
        <w:jc w:val="both"/>
        <w:rPr>
          <w:b/>
        </w:rPr>
      </w:pPr>
      <w:r w:rsidRPr="00C055D8">
        <w:rPr>
          <w:b/>
        </w:rPr>
        <w:t>Doç. Buket ACARTÜRK</w:t>
      </w:r>
      <w:r w:rsidRPr="00C055D8">
        <w:rPr>
          <w:b/>
        </w:rPr>
        <w:tab/>
      </w:r>
      <w:r w:rsidRPr="00C055D8">
        <w:rPr>
          <w:b/>
        </w:rPr>
        <w:tab/>
      </w:r>
      <w:r w:rsidRPr="00C055D8">
        <w:rPr>
          <w:b/>
        </w:rPr>
        <w:tab/>
      </w:r>
      <w:r w:rsidRPr="00C055D8">
        <w:rPr>
          <w:b/>
        </w:rPr>
        <w:tab/>
        <w:t>Yrd. Doç. Suzan ORHAN</w:t>
      </w:r>
    </w:p>
    <w:p w:rsidR="00C2446F" w:rsidRPr="00C055D8" w:rsidRDefault="00C2446F" w:rsidP="00C2446F">
      <w:pPr>
        <w:jc w:val="both"/>
        <w:rPr>
          <w:b/>
        </w:rPr>
      </w:pPr>
      <w:r w:rsidRPr="00C055D8">
        <w:rPr>
          <w:b/>
        </w:rPr>
        <w:t>ÜYE</w:t>
      </w:r>
      <w:r w:rsidRPr="00C055D8">
        <w:rPr>
          <w:b/>
        </w:rPr>
        <w:tab/>
      </w:r>
      <w:r w:rsidRPr="00C055D8">
        <w:rPr>
          <w:b/>
        </w:rPr>
        <w:tab/>
      </w:r>
      <w:r w:rsidRPr="00C055D8">
        <w:rPr>
          <w:b/>
        </w:rPr>
        <w:tab/>
      </w:r>
      <w:r w:rsidRPr="00C055D8">
        <w:rPr>
          <w:b/>
        </w:rPr>
        <w:tab/>
      </w:r>
      <w:r w:rsidRPr="00C055D8">
        <w:rPr>
          <w:b/>
        </w:rPr>
        <w:tab/>
      </w:r>
      <w:r w:rsidRPr="00C055D8">
        <w:rPr>
          <w:b/>
        </w:rPr>
        <w:tab/>
      </w:r>
      <w:r w:rsidRPr="00C055D8">
        <w:rPr>
          <w:b/>
        </w:rPr>
        <w:tab/>
      </w:r>
      <w:proofErr w:type="spellStart"/>
      <w:r w:rsidRPr="00C055D8">
        <w:rPr>
          <w:b/>
        </w:rPr>
        <w:t>ÜYE</w:t>
      </w:r>
      <w:proofErr w:type="spellEnd"/>
    </w:p>
    <w:p w:rsidR="00C2446F" w:rsidRDefault="00C2446F" w:rsidP="00440864">
      <w:pPr>
        <w:jc w:val="both"/>
      </w:pPr>
    </w:p>
    <w:p w:rsidR="008010E1" w:rsidRDefault="008010E1" w:rsidP="00440864">
      <w:pPr>
        <w:jc w:val="both"/>
      </w:pPr>
    </w:p>
    <w:p w:rsidR="008010E1" w:rsidRDefault="008010E1" w:rsidP="00440864">
      <w:pPr>
        <w:jc w:val="both"/>
      </w:pPr>
    </w:p>
    <w:p w:rsidR="008010E1" w:rsidRDefault="008010E1" w:rsidP="00440864">
      <w:pPr>
        <w:jc w:val="both"/>
      </w:pPr>
    </w:p>
    <w:p w:rsidR="008010E1" w:rsidRDefault="008010E1" w:rsidP="00440864">
      <w:pPr>
        <w:jc w:val="both"/>
      </w:pPr>
    </w:p>
    <w:p w:rsidR="008010E1" w:rsidRDefault="008010E1" w:rsidP="00440864">
      <w:pPr>
        <w:jc w:val="both"/>
      </w:pPr>
    </w:p>
    <w:p w:rsidR="008010E1" w:rsidRDefault="008010E1" w:rsidP="00440864">
      <w:pPr>
        <w:jc w:val="both"/>
      </w:pPr>
    </w:p>
    <w:p w:rsidR="008010E1" w:rsidRDefault="008010E1" w:rsidP="00440864">
      <w:pPr>
        <w:jc w:val="both"/>
      </w:pPr>
    </w:p>
    <w:p w:rsidR="008010E1" w:rsidRDefault="008010E1" w:rsidP="00440864">
      <w:pPr>
        <w:jc w:val="both"/>
      </w:pPr>
    </w:p>
    <w:p w:rsidR="008010E1" w:rsidRDefault="008010E1" w:rsidP="00440864">
      <w:pPr>
        <w:jc w:val="both"/>
      </w:pPr>
    </w:p>
    <w:p w:rsidR="008010E1" w:rsidRDefault="008010E1" w:rsidP="00440864">
      <w:pPr>
        <w:jc w:val="both"/>
      </w:pPr>
    </w:p>
    <w:p w:rsidR="008010E1" w:rsidRDefault="008010E1" w:rsidP="00440864">
      <w:pPr>
        <w:jc w:val="both"/>
      </w:pPr>
    </w:p>
    <w:p w:rsidR="008010E1" w:rsidRDefault="008010E1" w:rsidP="00440864">
      <w:pPr>
        <w:jc w:val="both"/>
      </w:pPr>
    </w:p>
    <w:p w:rsidR="008010E1" w:rsidRDefault="008010E1" w:rsidP="00440864">
      <w:pPr>
        <w:jc w:val="both"/>
      </w:pPr>
    </w:p>
    <w:p w:rsidR="008010E1" w:rsidRDefault="008010E1" w:rsidP="00440864">
      <w:pPr>
        <w:jc w:val="both"/>
      </w:pPr>
    </w:p>
    <w:p w:rsidR="008010E1" w:rsidRDefault="008010E1" w:rsidP="00440864">
      <w:pPr>
        <w:jc w:val="both"/>
      </w:pPr>
    </w:p>
    <w:p w:rsidR="008010E1" w:rsidRDefault="008010E1" w:rsidP="00440864">
      <w:pPr>
        <w:jc w:val="both"/>
      </w:pPr>
    </w:p>
    <w:p w:rsidR="008010E1" w:rsidRDefault="008010E1" w:rsidP="00440864">
      <w:pPr>
        <w:jc w:val="both"/>
      </w:pPr>
    </w:p>
    <w:p w:rsidR="008010E1" w:rsidRDefault="008010E1" w:rsidP="00440864">
      <w:pPr>
        <w:jc w:val="both"/>
      </w:pPr>
    </w:p>
    <w:p w:rsidR="008010E1" w:rsidRDefault="008010E1" w:rsidP="00440864">
      <w:pPr>
        <w:jc w:val="both"/>
      </w:pPr>
    </w:p>
    <w:p w:rsidR="008010E1" w:rsidRDefault="008010E1" w:rsidP="00440864">
      <w:pPr>
        <w:jc w:val="both"/>
      </w:pPr>
    </w:p>
    <w:p w:rsidR="008010E1" w:rsidRDefault="008010E1" w:rsidP="00440864">
      <w:pPr>
        <w:jc w:val="both"/>
      </w:pPr>
    </w:p>
    <w:p w:rsidR="008010E1" w:rsidRDefault="008010E1" w:rsidP="00440864">
      <w:pPr>
        <w:jc w:val="both"/>
      </w:pPr>
    </w:p>
    <w:p w:rsidR="008010E1" w:rsidRDefault="008010E1" w:rsidP="00440864">
      <w:pPr>
        <w:jc w:val="both"/>
      </w:pPr>
    </w:p>
    <w:p w:rsidR="008010E1" w:rsidRDefault="008010E1" w:rsidP="00440864">
      <w:pPr>
        <w:jc w:val="both"/>
      </w:pPr>
    </w:p>
    <w:p w:rsidR="008010E1" w:rsidRDefault="008010E1" w:rsidP="008010E1">
      <w:pPr>
        <w:jc w:val="center"/>
        <w:rPr>
          <w:b/>
        </w:rPr>
      </w:pPr>
      <w:r>
        <w:rPr>
          <w:b/>
        </w:rPr>
        <w:t>SAKARYA ÜNİVERSİTESİ</w:t>
      </w:r>
    </w:p>
    <w:p w:rsidR="008010E1" w:rsidRDefault="008010E1" w:rsidP="008010E1">
      <w:pPr>
        <w:jc w:val="center"/>
        <w:rPr>
          <w:b/>
        </w:rPr>
      </w:pPr>
      <w:r>
        <w:rPr>
          <w:b/>
        </w:rPr>
        <w:t>GÜZEL SANATLAR FAKÜLTESİ</w:t>
      </w:r>
    </w:p>
    <w:p w:rsidR="008010E1" w:rsidRDefault="008010E1" w:rsidP="008010E1">
      <w:pPr>
        <w:jc w:val="center"/>
        <w:rPr>
          <w:b/>
        </w:rPr>
      </w:pPr>
      <w:r>
        <w:rPr>
          <w:b/>
        </w:rPr>
        <w:t>FAKÜLTE YÖNETİM KURULU TOPLANTI TUTANAĞI</w:t>
      </w:r>
    </w:p>
    <w:p w:rsidR="008010E1" w:rsidRDefault="008010E1" w:rsidP="008010E1">
      <w:pPr>
        <w:jc w:val="both"/>
      </w:pPr>
    </w:p>
    <w:p w:rsidR="008010E1" w:rsidRDefault="008010E1" w:rsidP="008010E1">
      <w:pPr>
        <w:jc w:val="both"/>
        <w:rPr>
          <w:b/>
        </w:rPr>
      </w:pPr>
      <w:r>
        <w:rPr>
          <w:b/>
        </w:rPr>
        <w:t>TOPLANTI TARİHİ</w:t>
      </w:r>
      <w:r>
        <w:rPr>
          <w:b/>
        </w:rPr>
        <w:tab/>
        <w:t>:</w:t>
      </w:r>
      <w:proofErr w:type="gramStart"/>
      <w:r>
        <w:rPr>
          <w:b/>
        </w:rPr>
        <w:t>09/03/2016</w:t>
      </w:r>
      <w:proofErr w:type="gramEnd"/>
    </w:p>
    <w:p w:rsidR="008010E1" w:rsidRDefault="008010E1" w:rsidP="008010E1">
      <w:pPr>
        <w:jc w:val="both"/>
        <w:rPr>
          <w:b/>
        </w:rPr>
      </w:pPr>
      <w:proofErr w:type="gramStart"/>
      <w:r>
        <w:rPr>
          <w:b/>
        </w:rPr>
        <w:t>TOPLANTI  NO</w:t>
      </w:r>
      <w:proofErr w:type="gramEnd"/>
      <w:r>
        <w:rPr>
          <w:b/>
        </w:rPr>
        <w:tab/>
      </w:r>
      <w:r>
        <w:rPr>
          <w:b/>
        </w:rPr>
        <w:tab/>
        <w:t>: 439</w:t>
      </w:r>
    </w:p>
    <w:p w:rsidR="008010E1" w:rsidRDefault="008010E1" w:rsidP="008010E1">
      <w:pPr>
        <w:jc w:val="both"/>
      </w:pPr>
    </w:p>
    <w:p w:rsidR="008010E1" w:rsidRDefault="008010E1" w:rsidP="008010E1">
      <w:pPr>
        <w:jc w:val="both"/>
      </w:pPr>
      <w:r>
        <w:t xml:space="preserve">Fakülte Yönetim Kurulu </w:t>
      </w:r>
      <w:r>
        <w:rPr>
          <w:b/>
        </w:rPr>
        <w:t>09/03/2016</w:t>
      </w:r>
      <w:r>
        <w:t xml:space="preserve"> tarihinde Dekan Prof. Dr. </w:t>
      </w:r>
      <w:proofErr w:type="gramStart"/>
      <w:r>
        <w:t>Besim  F</w:t>
      </w:r>
      <w:proofErr w:type="gramEnd"/>
      <w:r>
        <w:t>. DELLALOĞLU başkanlığında  toplanmış  aşağıdaki kararlar alınmıştır.</w:t>
      </w:r>
    </w:p>
    <w:p w:rsidR="008010E1" w:rsidRDefault="008010E1" w:rsidP="00440864">
      <w:pPr>
        <w:jc w:val="both"/>
      </w:pPr>
    </w:p>
    <w:p w:rsidR="008010E1" w:rsidRPr="001649F4" w:rsidRDefault="008010E1" w:rsidP="008010E1">
      <w:pPr>
        <w:jc w:val="both"/>
      </w:pPr>
      <w:r>
        <w:rPr>
          <w:b/>
        </w:rPr>
        <w:t>7</w:t>
      </w:r>
      <w:r w:rsidRPr="00440864">
        <w:rPr>
          <w:b/>
        </w:rPr>
        <w:t>-</w:t>
      </w:r>
      <w:r>
        <w:rPr>
          <w:b/>
        </w:rPr>
        <w:t xml:space="preserve"> </w:t>
      </w:r>
      <w:r w:rsidRPr="001649F4">
        <w:t xml:space="preserve">Görsel İletişim Tasarımı Bölüm Başkanlığının </w:t>
      </w:r>
      <w:proofErr w:type="gramStart"/>
      <w:r w:rsidRPr="001649F4">
        <w:t>08/03</w:t>
      </w:r>
      <w:r>
        <w:t>/2016</w:t>
      </w:r>
      <w:proofErr w:type="gramEnd"/>
      <w:r>
        <w:t xml:space="preserve"> tarih ve 903.07.03/E.11427</w:t>
      </w:r>
      <w:r w:rsidRPr="001649F4">
        <w:t xml:space="preserve"> sayılı yazısı okundu.</w:t>
      </w:r>
    </w:p>
    <w:p w:rsidR="008010E1" w:rsidRPr="001649F4" w:rsidRDefault="008010E1" w:rsidP="008010E1">
      <w:pPr>
        <w:jc w:val="both"/>
      </w:pPr>
      <w:r w:rsidRPr="001649F4">
        <w:t xml:space="preserve">Yapılan görüşmeler sonunda; Fakültemiz Görsel İletişim Tasarımı Bölümü Öğretim Üyesi </w:t>
      </w:r>
      <w:proofErr w:type="spellStart"/>
      <w:proofErr w:type="gramStart"/>
      <w:r w:rsidRPr="001649F4">
        <w:t>Yrd.Doç.Dr</w:t>
      </w:r>
      <w:proofErr w:type="gramEnd"/>
      <w:r w:rsidRPr="001649F4">
        <w:t>.Bülent</w:t>
      </w:r>
      <w:proofErr w:type="spellEnd"/>
      <w:r w:rsidRPr="001649F4">
        <w:t xml:space="preserve"> </w:t>
      </w:r>
      <w:proofErr w:type="spellStart"/>
      <w:r w:rsidRPr="001649F4">
        <w:t>KABAŞ’ın</w:t>
      </w:r>
      <w:proofErr w:type="spellEnd"/>
      <w:r w:rsidRPr="001649F4">
        <w:t xml:space="preserve">, </w:t>
      </w:r>
      <w:r>
        <w:t>10.Uluslararası Çukurova Sanat Günleri etkinliği kapsamında 21 Mart 2016 tarihinde Çukurova Üniversitesi İletişim Fakültesi’nde yapılacak olan “Göçle Gelen İletişim/</w:t>
      </w:r>
      <w:proofErr w:type="spellStart"/>
      <w:r>
        <w:t>sizlik</w:t>
      </w:r>
      <w:proofErr w:type="spellEnd"/>
      <w:r>
        <w:t xml:space="preserve">” adlı panele konuşmacı olarak katılmak üzere, belirtilen tarihte </w:t>
      </w:r>
      <w:r w:rsidRPr="001649F4">
        <w:t>2547 Sayılı Yükseköğretim Kanununun 39. Maddesi ile yurtiçinde ve yurtdışında görevlendirmelerde uyulacak esaslara ilişkin yönetmeliğin 2.maddesinin (a) fırkası ve 3.maddesi gereğince yolluksuz-</w:t>
      </w:r>
      <w:proofErr w:type="spellStart"/>
      <w:r w:rsidRPr="001649F4">
        <w:t>yevmiyesiz</w:t>
      </w:r>
      <w:proofErr w:type="spellEnd"/>
      <w:r w:rsidRPr="001649F4">
        <w:t xml:space="preserve">, görevli- izinli olarak </w:t>
      </w:r>
      <w:r>
        <w:t xml:space="preserve">Adana’da </w:t>
      </w:r>
      <w:r w:rsidRPr="001649F4">
        <w:t>görevlendirilmesinin uygun olduğuna oybirliği ile karar verildi.</w:t>
      </w:r>
    </w:p>
    <w:p w:rsidR="008010E1" w:rsidRDefault="008010E1" w:rsidP="00440864">
      <w:pPr>
        <w:jc w:val="both"/>
      </w:pPr>
    </w:p>
    <w:p w:rsidR="008010E1" w:rsidRDefault="008010E1" w:rsidP="00440864">
      <w:pPr>
        <w:jc w:val="both"/>
      </w:pPr>
    </w:p>
    <w:p w:rsidR="008010E1" w:rsidRPr="008010E1" w:rsidRDefault="008010E1" w:rsidP="008010E1">
      <w:pPr>
        <w:ind w:left="5664"/>
        <w:jc w:val="both"/>
        <w:rPr>
          <w:b/>
        </w:rPr>
      </w:pPr>
      <w:r w:rsidRPr="008010E1">
        <w:rPr>
          <w:b/>
        </w:rPr>
        <w:t>ASLININ AYNIDIR</w:t>
      </w:r>
    </w:p>
    <w:p w:rsidR="008010E1" w:rsidRPr="008010E1" w:rsidRDefault="008010E1" w:rsidP="008010E1">
      <w:pPr>
        <w:ind w:left="5664"/>
        <w:jc w:val="both"/>
        <w:rPr>
          <w:b/>
        </w:rPr>
      </w:pPr>
      <w:r>
        <w:rPr>
          <w:b/>
        </w:rPr>
        <w:tab/>
      </w:r>
      <w:r>
        <w:rPr>
          <w:b/>
        </w:rPr>
        <w:tab/>
      </w:r>
      <w:r>
        <w:rPr>
          <w:b/>
        </w:rPr>
        <w:tab/>
      </w:r>
    </w:p>
    <w:p w:rsidR="008010E1" w:rsidRPr="008010E1" w:rsidRDefault="008010E1" w:rsidP="008010E1">
      <w:pPr>
        <w:ind w:left="5664"/>
        <w:jc w:val="both"/>
        <w:rPr>
          <w:b/>
        </w:rPr>
      </w:pPr>
    </w:p>
    <w:p w:rsidR="008010E1" w:rsidRPr="008010E1" w:rsidRDefault="008010E1" w:rsidP="008010E1">
      <w:pPr>
        <w:ind w:left="5664"/>
        <w:jc w:val="both"/>
        <w:rPr>
          <w:b/>
        </w:rPr>
      </w:pPr>
      <w:r w:rsidRPr="008010E1">
        <w:rPr>
          <w:b/>
        </w:rPr>
        <w:t>Zuhal KARAGÜLLE</w:t>
      </w:r>
    </w:p>
    <w:p w:rsidR="008010E1" w:rsidRPr="008010E1" w:rsidRDefault="008010E1" w:rsidP="008010E1">
      <w:pPr>
        <w:ind w:left="5664"/>
        <w:jc w:val="both"/>
        <w:rPr>
          <w:b/>
        </w:rPr>
      </w:pPr>
      <w:r w:rsidRPr="008010E1">
        <w:rPr>
          <w:b/>
        </w:rPr>
        <w:t>Fakülte Sekreteri</w:t>
      </w:r>
    </w:p>
    <w:sectPr w:rsidR="008010E1" w:rsidRPr="00801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96"/>
    <w:rsid w:val="00057A01"/>
    <w:rsid w:val="000A3AC3"/>
    <w:rsid w:val="0015175F"/>
    <w:rsid w:val="001649F4"/>
    <w:rsid w:val="001F5C50"/>
    <w:rsid w:val="002E78DA"/>
    <w:rsid w:val="00440864"/>
    <w:rsid w:val="006978F0"/>
    <w:rsid w:val="00697DBB"/>
    <w:rsid w:val="0073601B"/>
    <w:rsid w:val="008010E1"/>
    <w:rsid w:val="0086565D"/>
    <w:rsid w:val="009E55E8"/>
    <w:rsid w:val="00AF6815"/>
    <w:rsid w:val="00B63620"/>
    <w:rsid w:val="00C15D0A"/>
    <w:rsid w:val="00C2446F"/>
    <w:rsid w:val="00CB39C0"/>
    <w:rsid w:val="00EC3D96"/>
    <w:rsid w:val="00EC7E09"/>
    <w:rsid w:val="00F87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7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7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27057">
      <w:bodyDiv w:val="1"/>
      <w:marLeft w:val="0"/>
      <w:marRight w:val="0"/>
      <w:marTop w:val="0"/>
      <w:marBottom w:val="0"/>
      <w:divBdr>
        <w:top w:val="none" w:sz="0" w:space="0" w:color="auto"/>
        <w:left w:val="none" w:sz="0" w:space="0" w:color="auto"/>
        <w:bottom w:val="none" w:sz="0" w:space="0" w:color="auto"/>
        <w:right w:val="none" w:sz="0" w:space="0" w:color="auto"/>
      </w:divBdr>
    </w:div>
    <w:div w:id="75998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1114</Words>
  <Characters>6351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17</cp:revision>
  <cp:lastPrinted>2016-03-09T12:24:00Z</cp:lastPrinted>
  <dcterms:created xsi:type="dcterms:W3CDTF">2016-03-09T07:45:00Z</dcterms:created>
  <dcterms:modified xsi:type="dcterms:W3CDTF">2016-03-30T08:56:00Z</dcterms:modified>
</cp:coreProperties>
</file>