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08" w:rsidRDefault="00CB3808" w:rsidP="00CB3808">
      <w:pPr>
        <w:spacing w:after="0"/>
        <w:jc w:val="both"/>
        <w:rPr>
          <w:rFonts w:ascii="Times New Roman" w:hAnsi="Times New Roman" w:cs="Times New Roman"/>
          <w:b/>
          <w:u w:val="single"/>
        </w:rPr>
      </w:pPr>
      <w:r>
        <w:rPr>
          <w:rFonts w:ascii="Times New Roman" w:hAnsi="Times New Roman" w:cs="Times New Roman"/>
          <w:b/>
          <w:u w:val="single"/>
        </w:rPr>
        <w:t>TOPLANTIYA KATILANLAR</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u w:val="single"/>
        </w:rPr>
        <w:t>TOPLANTIYA KATILMAYANLAR</w:t>
      </w:r>
    </w:p>
    <w:p w:rsidR="00CB3808" w:rsidRDefault="00CB3808" w:rsidP="00CB3808">
      <w:pPr>
        <w:spacing w:after="0"/>
        <w:jc w:val="both"/>
        <w:rPr>
          <w:rFonts w:ascii="Times New Roman" w:hAnsi="Times New Roman" w:cs="Times New Roman"/>
        </w:rPr>
      </w:pPr>
      <w:r>
        <w:rPr>
          <w:rFonts w:ascii="Times New Roman" w:hAnsi="Times New Roman" w:cs="Times New Roman"/>
        </w:rPr>
        <w:t>Prof. Didem ATİŞ</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Doç. </w:t>
      </w:r>
      <w:proofErr w:type="spellStart"/>
      <w:r>
        <w:rPr>
          <w:rFonts w:ascii="Times New Roman" w:hAnsi="Times New Roman" w:cs="Times New Roman"/>
        </w:rPr>
        <w:t>M.Hülya</w:t>
      </w:r>
      <w:proofErr w:type="spellEnd"/>
      <w:r>
        <w:rPr>
          <w:rFonts w:ascii="Times New Roman" w:hAnsi="Times New Roman" w:cs="Times New Roman"/>
        </w:rPr>
        <w:t xml:space="preserve"> DOĞRU  </w:t>
      </w:r>
    </w:p>
    <w:p w:rsidR="00CB3808" w:rsidRDefault="00CB3808" w:rsidP="00CB3808">
      <w:pPr>
        <w:spacing w:after="0"/>
        <w:jc w:val="both"/>
        <w:rPr>
          <w:rFonts w:ascii="Times New Roman" w:hAnsi="Times New Roman" w:cs="Times New Roman"/>
        </w:rPr>
      </w:pPr>
      <w:r>
        <w:rPr>
          <w:rFonts w:ascii="Times New Roman" w:hAnsi="Times New Roman" w:cs="Times New Roman"/>
        </w:rPr>
        <w:t xml:space="preserve"> Prof. Dr. Ayşe ÜSTÜN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CB3808" w:rsidRDefault="00CB3808" w:rsidP="00CB3808">
      <w:pPr>
        <w:spacing w:after="0"/>
        <w:jc w:val="both"/>
        <w:rPr>
          <w:rFonts w:ascii="Times New Roman" w:hAnsi="Times New Roman" w:cs="Times New Roman"/>
        </w:rPr>
      </w:pPr>
      <w:r>
        <w:rPr>
          <w:rFonts w:ascii="Times New Roman" w:hAnsi="Times New Roman" w:cs="Times New Roman"/>
        </w:rPr>
        <w:t>Prof. Neslihan ÖZGENÇ ERDOĞDU</w:t>
      </w:r>
      <w:r>
        <w:rPr>
          <w:rFonts w:ascii="Times New Roman" w:hAnsi="Times New Roman" w:cs="Times New Roman"/>
        </w:rPr>
        <w:tab/>
      </w:r>
    </w:p>
    <w:p w:rsidR="00CB3808" w:rsidRDefault="00CB3808" w:rsidP="00CB3808">
      <w:pPr>
        <w:spacing w:after="0"/>
        <w:jc w:val="both"/>
        <w:rPr>
          <w:rFonts w:ascii="Times New Roman" w:hAnsi="Times New Roman" w:cs="Times New Roman"/>
          <w:b/>
        </w:rPr>
      </w:pPr>
      <w:r>
        <w:rPr>
          <w:rFonts w:ascii="Times New Roman" w:hAnsi="Times New Roman" w:cs="Times New Roman"/>
        </w:rPr>
        <w:t xml:space="preserve">Prof. </w:t>
      </w:r>
      <w:proofErr w:type="spellStart"/>
      <w:r>
        <w:rPr>
          <w:rFonts w:ascii="Times New Roman" w:hAnsi="Times New Roman" w:cs="Times New Roman"/>
        </w:rPr>
        <w:t>Dr.Tahsin</w:t>
      </w:r>
      <w:proofErr w:type="spellEnd"/>
      <w:r>
        <w:rPr>
          <w:rFonts w:ascii="Times New Roman" w:hAnsi="Times New Roman" w:cs="Times New Roman"/>
        </w:rPr>
        <w:t xml:space="preserve"> TURGAY</w:t>
      </w:r>
      <w:r>
        <w:rPr>
          <w:rFonts w:ascii="Times New Roman" w:hAnsi="Times New Roman" w:cs="Times New Roman"/>
        </w:rPr>
        <w:tab/>
      </w:r>
      <w:r>
        <w:rPr>
          <w:rFonts w:ascii="Times New Roman" w:hAnsi="Times New Roman" w:cs="Times New Roman"/>
        </w:rPr>
        <w:tab/>
      </w:r>
    </w:p>
    <w:p w:rsidR="00CB3808" w:rsidRDefault="00CB3808" w:rsidP="00CB3808">
      <w:pPr>
        <w:spacing w:after="0"/>
        <w:jc w:val="both"/>
        <w:rPr>
          <w:rFonts w:ascii="Times New Roman" w:hAnsi="Times New Roman" w:cs="Times New Roman"/>
          <w:b/>
        </w:rPr>
      </w:pPr>
      <w:proofErr w:type="spellStart"/>
      <w:r>
        <w:rPr>
          <w:rFonts w:ascii="Times New Roman" w:hAnsi="Times New Roman" w:cs="Times New Roman"/>
        </w:rPr>
        <w:t>Doç.Buket</w:t>
      </w:r>
      <w:proofErr w:type="spellEnd"/>
      <w:r>
        <w:rPr>
          <w:rFonts w:ascii="Times New Roman" w:hAnsi="Times New Roman" w:cs="Times New Roman"/>
        </w:rPr>
        <w:t xml:space="preserve"> ACARTÜRK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85265" w:rsidRDefault="00C85265" w:rsidP="00C85265">
      <w:pPr>
        <w:spacing w:after="0"/>
        <w:jc w:val="both"/>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H.Senem</w:t>
      </w:r>
      <w:proofErr w:type="spellEnd"/>
      <w:r>
        <w:rPr>
          <w:rFonts w:ascii="Times New Roman" w:hAnsi="Times New Roman" w:cs="Times New Roman"/>
        </w:rPr>
        <w:t xml:space="preserve"> DOYDUK</w:t>
      </w:r>
    </w:p>
    <w:p w:rsidR="00CB3808" w:rsidRDefault="00CB3808" w:rsidP="00CB3808">
      <w:pPr>
        <w:tabs>
          <w:tab w:val="left" w:pos="4820"/>
        </w:tabs>
        <w:spacing w:after="0"/>
        <w:jc w:val="both"/>
        <w:rPr>
          <w:rFonts w:ascii="Times New Roman" w:hAnsi="Times New Roman" w:cs="Times New Roman"/>
        </w:rPr>
      </w:pPr>
      <w:r>
        <w:rPr>
          <w:rFonts w:ascii="Times New Roman" w:hAnsi="Times New Roman" w:cs="Times New Roman"/>
        </w:rPr>
        <w:tab/>
      </w:r>
    </w:p>
    <w:p w:rsidR="00CB3808" w:rsidRDefault="00CB3808" w:rsidP="00CB3808">
      <w:pPr>
        <w:spacing w:after="0"/>
        <w:jc w:val="center"/>
        <w:rPr>
          <w:rFonts w:ascii="Times New Roman" w:hAnsi="Times New Roman" w:cs="Times New Roman"/>
          <w:b/>
        </w:rPr>
      </w:pPr>
      <w:r>
        <w:rPr>
          <w:rFonts w:ascii="Times New Roman" w:hAnsi="Times New Roman" w:cs="Times New Roman"/>
          <w:b/>
        </w:rPr>
        <w:t>SAKARYA ÜNİVERSİTESİ</w:t>
      </w:r>
    </w:p>
    <w:p w:rsidR="00CB3808" w:rsidRDefault="00CB3808" w:rsidP="00CB3808">
      <w:pPr>
        <w:spacing w:after="0" w:line="240" w:lineRule="auto"/>
        <w:jc w:val="center"/>
        <w:rPr>
          <w:rFonts w:ascii="Times New Roman" w:hAnsi="Times New Roman" w:cs="Times New Roman"/>
          <w:b/>
        </w:rPr>
      </w:pPr>
      <w:r>
        <w:rPr>
          <w:rFonts w:ascii="Times New Roman" w:hAnsi="Times New Roman" w:cs="Times New Roman"/>
          <w:b/>
        </w:rPr>
        <w:t>SANAT TASARIM VE MİMARLIK FAKÜLTESİ</w:t>
      </w:r>
    </w:p>
    <w:p w:rsidR="00CB3808" w:rsidRDefault="00CB3808" w:rsidP="00CB3808">
      <w:pPr>
        <w:spacing w:after="0" w:line="240" w:lineRule="auto"/>
        <w:jc w:val="center"/>
        <w:rPr>
          <w:rFonts w:ascii="Times New Roman" w:hAnsi="Times New Roman" w:cs="Times New Roman"/>
          <w:b/>
        </w:rPr>
      </w:pPr>
      <w:r>
        <w:rPr>
          <w:rFonts w:ascii="Times New Roman" w:hAnsi="Times New Roman" w:cs="Times New Roman"/>
          <w:b/>
        </w:rPr>
        <w:t>FAKÜLTE YÖNETİM KURULU TOPLANTI TUTANAĞI</w:t>
      </w:r>
    </w:p>
    <w:p w:rsidR="00CB3808" w:rsidRDefault="00CB3808" w:rsidP="00CB3808">
      <w:pPr>
        <w:spacing w:after="0" w:line="240" w:lineRule="auto"/>
        <w:jc w:val="center"/>
        <w:rPr>
          <w:rFonts w:ascii="Times New Roman" w:hAnsi="Times New Roman" w:cs="Times New Roman"/>
        </w:rPr>
      </w:pPr>
    </w:p>
    <w:p w:rsidR="00CB3808" w:rsidRDefault="00CB3808" w:rsidP="00CB3808">
      <w:pPr>
        <w:spacing w:after="0" w:line="240" w:lineRule="auto"/>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t xml:space="preserve">: </w:t>
      </w:r>
      <w:proofErr w:type="gramStart"/>
      <w:r>
        <w:rPr>
          <w:rFonts w:ascii="Times New Roman" w:hAnsi="Times New Roman" w:cs="Times New Roman"/>
          <w:b/>
        </w:rPr>
        <w:t>10/09/2019</w:t>
      </w:r>
      <w:proofErr w:type="gramEnd"/>
    </w:p>
    <w:p w:rsidR="00CB3808" w:rsidRDefault="00CB3808" w:rsidP="00CB3808">
      <w:pPr>
        <w:spacing w:after="0" w:line="240" w:lineRule="auto"/>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t>: 600</w:t>
      </w:r>
    </w:p>
    <w:p w:rsidR="00CB3808" w:rsidRDefault="00CB3808" w:rsidP="00CB3808">
      <w:pPr>
        <w:spacing w:after="0" w:line="240" w:lineRule="auto"/>
        <w:jc w:val="both"/>
        <w:rPr>
          <w:rFonts w:ascii="Times New Roman" w:hAnsi="Times New Roman" w:cs="Times New Roman"/>
        </w:rPr>
      </w:pPr>
    </w:p>
    <w:p w:rsidR="00CB3808" w:rsidRDefault="00CB3808" w:rsidP="00CB3808">
      <w:pPr>
        <w:spacing w:after="0" w:line="240" w:lineRule="auto"/>
        <w:jc w:val="both"/>
        <w:rPr>
          <w:rFonts w:ascii="Times New Roman" w:hAnsi="Times New Roman" w:cs="Times New Roman"/>
        </w:rPr>
      </w:pPr>
      <w:r>
        <w:rPr>
          <w:rFonts w:ascii="Times New Roman" w:hAnsi="Times New Roman" w:cs="Times New Roman"/>
        </w:rPr>
        <w:t xml:space="preserve">Fakülte Yönetim Kurulu </w:t>
      </w:r>
      <w:proofErr w:type="gramStart"/>
      <w:r>
        <w:rPr>
          <w:rFonts w:ascii="Times New Roman" w:hAnsi="Times New Roman" w:cs="Times New Roman"/>
          <w:b/>
        </w:rPr>
        <w:t>10/09/2019</w:t>
      </w:r>
      <w:proofErr w:type="gramEnd"/>
      <w:r>
        <w:rPr>
          <w:rFonts w:ascii="Times New Roman" w:hAnsi="Times New Roman" w:cs="Times New Roman"/>
        </w:rPr>
        <w:t xml:space="preserve"> tarihinde Dekan V. Prof. Didem ATİŞ başkanlığında toplanmış ve aşağıdaki kararları almıştır.</w:t>
      </w:r>
    </w:p>
    <w:p w:rsidR="00FD427D" w:rsidRDefault="00FD427D" w:rsidP="00CB3808">
      <w:pPr>
        <w:spacing w:after="0" w:line="240" w:lineRule="auto"/>
        <w:jc w:val="both"/>
        <w:rPr>
          <w:rFonts w:ascii="Times New Roman" w:hAnsi="Times New Roman" w:cs="Times New Roman"/>
        </w:rPr>
      </w:pPr>
    </w:p>
    <w:p w:rsidR="00FD427D" w:rsidRDefault="00FD427D" w:rsidP="00CB3808">
      <w:pPr>
        <w:spacing w:after="0" w:line="240" w:lineRule="auto"/>
        <w:jc w:val="both"/>
        <w:rPr>
          <w:rFonts w:ascii="Times New Roman" w:hAnsi="Times New Roman" w:cs="Times New Roman"/>
        </w:rPr>
      </w:pPr>
      <w:r w:rsidRPr="006974F6">
        <w:rPr>
          <w:rFonts w:ascii="Times New Roman" w:hAnsi="Times New Roman" w:cs="Times New Roman"/>
          <w:b/>
        </w:rPr>
        <w:t>1-</w:t>
      </w:r>
      <w:r w:rsidR="006974F6">
        <w:rPr>
          <w:rFonts w:ascii="Times New Roman" w:hAnsi="Times New Roman" w:cs="Times New Roman"/>
        </w:rPr>
        <w:t>2019-2020 Eğitim Öğretim Yılı Fakültemiz Özel Yetenek Sınavları sonuçları hususu görüşmeye açıldı.</w:t>
      </w:r>
    </w:p>
    <w:p w:rsidR="006974F6" w:rsidRDefault="006974F6" w:rsidP="00CB3808">
      <w:pPr>
        <w:spacing w:after="0" w:line="240" w:lineRule="auto"/>
        <w:jc w:val="both"/>
        <w:rPr>
          <w:rFonts w:ascii="Times New Roman" w:hAnsi="Times New Roman" w:cs="Times New Roman"/>
        </w:rPr>
      </w:pPr>
      <w:r>
        <w:rPr>
          <w:rFonts w:ascii="Times New Roman" w:hAnsi="Times New Roman" w:cs="Times New Roman"/>
        </w:rPr>
        <w:t>Yapılan görüşmeler sonunda; 2019-2020 Eğitim Öğretim Yılı Fakültemiz Özel Yetenek Sınav sonuçlarına göre, fakültemiz bölümlerine kayıt yaptırmaya hak kazanan asil ve yedek adayların listelerinin ekteki şekliyle uygun olduğuna ve gereği için Öğrenci İşleri Dairesi Başkanlığına arzına oybirliği ile karar verildi.</w:t>
      </w:r>
    </w:p>
    <w:p w:rsidR="006974F6" w:rsidRDefault="006974F6" w:rsidP="00CB3808">
      <w:pPr>
        <w:spacing w:after="0" w:line="240" w:lineRule="auto"/>
        <w:jc w:val="both"/>
        <w:rPr>
          <w:rFonts w:ascii="Times New Roman" w:hAnsi="Times New Roman" w:cs="Times New Roman"/>
        </w:rPr>
      </w:pPr>
    </w:p>
    <w:p w:rsidR="006974F6" w:rsidRDefault="006974F6" w:rsidP="00CB3808">
      <w:pPr>
        <w:spacing w:after="0" w:line="240" w:lineRule="auto"/>
        <w:jc w:val="both"/>
        <w:rPr>
          <w:rFonts w:ascii="Times New Roman" w:hAnsi="Times New Roman" w:cs="Times New Roman"/>
        </w:rPr>
      </w:pPr>
      <w:r w:rsidRPr="006974F6">
        <w:rPr>
          <w:rFonts w:ascii="Times New Roman" w:hAnsi="Times New Roman" w:cs="Times New Roman"/>
          <w:b/>
        </w:rPr>
        <w:t>2-</w:t>
      </w:r>
      <w:r>
        <w:rPr>
          <w:rFonts w:ascii="Times New Roman" w:hAnsi="Times New Roman" w:cs="Times New Roman"/>
        </w:rPr>
        <w:t xml:space="preserve"> Mühendislik Fakültesi Dekanlığının </w:t>
      </w:r>
      <w:proofErr w:type="gramStart"/>
      <w:r>
        <w:rPr>
          <w:rFonts w:ascii="Times New Roman" w:hAnsi="Times New Roman" w:cs="Times New Roman"/>
        </w:rPr>
        <w:t>04/09/2019</w:t>
      </w:r>
      <w:proofErr w:type="gramEnd"/>
      <w:r>
        <w:rPr>
          <w:rFonts w:ascii="Times New Roman" w:hAnsi="Times New Roman" w:cs="Times New Roman"/>
        </w:rPr>
        <w:t xml:space="preserve"> tarih ve 903.07.01/E.30525 sayılı yazısı okundu.</w:t>
      </w:r>
    </w:p>
    <w:p w:rsidR="006974F6" w:rsidRDefault="006974F6" w:rsidP="006974F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Yapılan görüşmeler sonunda; Fakültemiz Mimarlık Bölümü Öğretim Üyesi </w:t>
      </w:r>
      <w:proofErr w:type="spellStart"/>
      <w:r>
        <w:rPr>
          <w:rFonts w:ascii="Times New Roman" w:hAnsi="Times New Roman" w:cs="Times New Roman"/>
        </w:rPr>
        <w:t>Rrof</w:t>
      </w:r>
      <w:proofErr w:type="spellEnd"/>
      <w:r>
        <w:rPr>
          <w:rFonts w:ascii="Times New Roman" w:hAnsi="Times New Roman" w:cs="Times New Roman"/>
        </w:rPr>
        <w:t xml:space="preserve">. Dr. Tahsin </w:t>
      </w:r>
      <w:proofErr w:type="spellStart"/>
      <w:r>
        <w:rPr>
          <w:rFonts w:ascii="Times New Roman" w:hAnsi="Times New Roman" w:cs="Times New Roman"/>
        </w:rPr>
        <w:t>TURGAY’ın</w:t>
      </w:r>
      <w:proofErr w:type="spellEnd"/>
      <w:r>
        <w:rPr>
          <w:rFonts w:ascii="Times New Roman" w:hAnsi="Times New Roman" w:cs="Times New Roman"/>
        </w:rPr>
        <w:t xml:space="preserve">; Mühendislik Fakültesi İnşaat Mühendisliği Bölümünde; 2019-2020 Eğitim Öğretim yılında ekli görevlendirme formunda belirtilen dersleri vermek üzere; 2547 Sayılı Kanunun 40-a maddesi </w:t>
      </w:r>
      <w:proofErr w:type="gramStart"/>
      <w:r>
        <w:rPr>
          <w:rFonts w:ascii="Times New Roman" w:hAnsi="Times New Roman" w:cs="Times New Roman"/>
        </w:rPr>
        <w:t>gereğince  görevlendirilmesinin</w:t>
      </w:r>
      <w:proofErr w:type="gramEnd"/>
      <w:r>
        <w:rPr>
          <w:rFonts w:ascii="Times New Roman" w:hAnsi="Times New Roman" w:cs="Times New Roman"/>
        </w:rPr>
        <w:t xml:space="preserve"> uygun olduğuna oybirliği ile karar verildi.</w:t>
      </w:r>
    </w:p>
    <w:p w:rsidR="006974F6" w:rsidRPr="00FD427D" w:rsidRDefault="006974F6" w:rsidP="00CB3808">
      <w:pPr>
        <w:spacing w:after="0" w:line="240" w:lineRule="auto"/>
        <w:jc w:val="both"/>
        <w:rPr>
          <w:rFonts w:ascii="Times New Roman" w:hAnsi="Times New Roman" w:cs="Times New Roman"/>
        </w:rPr>
      </w:pPr>
    </w:p>
    <w:p w:rsidR="00CC2D0B" w:rsidRDefault="00F826CF" w:rsidP="00F826CF">
      <w:pPr>
        <w:spacing w:after="0" w:line="240" w:lineRule="auto"/>
        <w:jc w:val="both"/>
        <w:rPr>
          <w:rFonts w:ascii="Times New Roman" w:hAnsi="Times New Roman" w:cs="Times New Roman"/>
        </w:rPr>
      </w:pPr>
      <w:r w:rsidRPr="0037084D">
        <w:rPr>
          <w:rFonts w:ascii="Times New Roman" w:hAnsi="Times New Roman" w:cs="Times New Roman"/>
          <w:b/>
        </w:rPr>
        <w:t>3-</w:t>
      </w:r>
      <w:r>
        <w:rPr>
          <w:rFonts w:ascii="Times New Roman" w:hAnsi="Times New Roman" w:cs="Times New Roman"/>
        </w:rPr>
        <w:t xml:space="preserve"> Mimarlık Bölüm Başkanlığının </w:t>
      </w:r>
      <w:proofErr w:type="gramStart"/>
      <w:r>
        <w:rPr>
          <w:rFonts w:ascii="Times New Roman" w:hAnsi="Times New Roman" w:cs="Times New Roman"/>
        </w:rPr>
        <w:t>09/09/2019</w:t>
      </w:r>
      <w:proofErr w:type="gramEnd"/>
      <w:r>
        <w:rPr>
          <w:rFonts w:ascii="Times New Roman" w:hAnsi="Times New Roman" w:cs="Times New Roman"/>
        </w:rPr>
        <w:t xml:space="preserve"> tarih ve 903.07.01/E.31033 sayılı yazısı okundu.</w:t>
      </w:r>
    </w:p>
    <w:p w:rsidR="00F826CF" w:rsidRDefault="00F826CF" w:rsidP="00F826CF">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rPr>
        <w:t xml:space="preserve">Yapılan görüşmeler sonunda; Fakültemiz </w:t>
      </w:r>
      <w:r>
        <w:rPr>
          <w:rFonts w:ascii="TimesNewRomanPSMT" w:hAnsi="TimesNewRomanPSMT" w:cs="TimesNewRomanPSMT"/>
          <w:sz w:val="24"/>
          <w:szCs w:val="24"/>
        </w:rPr>
        <w:t xml:space="preserve">Mimarlık Bölümü </w:t>
      </w:r>
      <w:r>
        <w:rPr>
          <w:rFonts w:ascii="TimesNewRomanPS-BoldMT" w:hAnsi="TimesNewRomanPS-BoldMT" w:cs="TimesNewRomanPS-BoldMT"/>
          <w:b/>
          <w:bCs/>
          <w:sz w:val="24"/>
          <w:szCs w:val="24"/>
        </w:rPr>
        <w:t xml:space="preserve">Arş. Gör. </w:t>
      </w:r>
      <w:proofErr w:type="gramStart"/>
      <w:r>
        <w:rPr>
          <w:rFonts w:ascii="TimesNewRomanPS-BoldMT" w:hAnsi="TimesNewRomanPS-BoldMT" w:cs="TimesNewRomanPS-BoldMT"/>
          <w:b/>
          <w:bCs/>
          <w:sz w:val="24"/>
          <w:szCs w:val="24"/>
        </w:rPr>
        <w:t xml:space="preserve">Ayşegül EKŞİ KILIÇARSLAN’ </w:t>
      </w:r>
      <w:proofErr w:type="spellStart"/>
      <w:r>
        <w:rPr>
          <w:rFonts w:ascii="TimesNewRomanPSMT" w:hAnsi="TimesNewRomanPSMT" w:cs="TimesNewRomanPSMT"/>
          <w:sz w:val="24"/>
          <w:szCs w:val="24"/>
        </w:rPr>
        <w:t>nın</w:t>
      </w:r>
      <w:proofErr w:type="spellEnd"/>
      <w:r>
        <w:rPr>
          <w:rFonts w:ascii="TimesNewRomanPSMT" w:hAnsi="TimesNewRomanPSMT" w:cs="TimesNewRomanPSMT"/>
          <w:sz w:val="24"/>
          <w:szCs w:val="24"/>
        </w:rPr>
        <w:t xml:space="preserve"> 09.09.2019 tarihinde yapılan “Deneme Dersi” sınavı niteliğindeki örnek ders anlatımı, Ek’ teki deneme jüri raporu sonucunda başarılı bulunmuştur.2019-2020 Eğitim-Öğretim yılı </w:t>
      </w:r>
      <w:proofErr w:type="spellStart"/>
      <w:r>
        <w:rPr>
          <w:rFonts w:ascii="TimesNewRomanPSMT" w:hAnsi="TimesNewRomanPSMT" w:cs="TimesNewRomanPSMT"/>
          <w:sz w:val="24"/>
          <w:szCs w:val="24"/>
        </w:rPr>
        <w:t>Güz+Bahar</w:t>
      </w:r>
      <w:proofErr w:type="spellEnd"/>
      <w:r>
        <w:rPr>
          <w:rFonts w:ascii="TimesNewRomanPSMT" w:hAnsi="TimesNewRomanPSMT" w:cs="TimesNewRomanPSMT"/>
          <w:sz w:val="24"/>
          <w:szCs w:val="24"/>
        </w:rPr>
        <w:t xml:space="preserve"> Yarıyıllarında aşağıda adı geçen dersleri vermek üzere; 2547 Sayılı Yükseköğretim Kanunun 31.maddesi gereğince bulunduğu kadroda öğretim görevlisi olarak görevlendirilmesinin uygun olduğuna oybirliği ile karar verildi.</w:t>
      </w:r>
      <w:proofErr w:type="gramEnd"/>
    </w:p>
    <w:p w:rsidR="00F826CF" w:rsidRDefault="00F826CF" w:rsidP="00F826CF">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809"/>
        <w:gridCol w:w="2410"/>
        <w:gridCol w:w="992"/>
        <w:gridCol w:w="1134"/>
      </w:tblGrid>
      <w:tr w:rsidR="00F826CF" w:rsidRPr="00F826CF" w:rsidTr="00F826CF">
        <w:tc>
          <w:tcPr>
            <w:tcW w:w="1809" w:type="dxa"/>
          </w:tcPr>
          <w:p w:rsidR="00F826CF" w:rsidRPr="00F826CF" w:rsidRDefault="00F826CF" w:rsidP="00F826CF">
            <w:pPr>
              <w:autoSpaceDE w:val="0"/>
              <w:autoSpaceDN w:val="0"/>
              <w:adjustRightInd w:val="0"/>
              <w:jc w:val="both"/>
              <w:rPr>
                <w:rFonts w:ascii="Times New Roman" w:hAnsi="Times New Roman" w:cs="Times New Roman"/>
                <w:b/>
              </w:rPr>
            </w:pPr>
            <w:r w:rsidRPr="00F826CF">
              <w:rPr>
                <w:rFonts w:ascii="Times New Roman" w:hAnsi="Times New Roman" w:cs="Times New Roman"/>
                <w:b/>
              </w:rPr>
              <w:t>Dersin Kodu</w:t>
            </w:r>
          </w:p>
        </w:tc>
        <w:tc>
          <w:tcPr>
            <w:tcW w:w="2410" w:type="dxa"/>
          </w:tcPr>
          <w:p w:rsidR="00F826CF" w:rsidRPr="00F826CF" w:rsidRDefault="00F826CF" w:rsidP="00F826CF">
            <w:pPr>
              <w:autoSpaceDE w:val="0"/>
              <w:autoSpaceDN w:val="0"/>
              <w:adjustRightInd w:val="0"/>
              <w:jc w:val="both"/>
              <w:rPr>
                <w:rFonts w:ascii="Times New Roman" w:hAnsi="Times New Roman" w:cs="Times New Roman"/>
                <w:b/>
              </w:rPr>
            </w:pPr>
            <w:r w:rsidRPr="00F826CF">
              <w:rPr>
                <w:rFonts w:ascii="Times New Roman" w:hAnsi="Times New Roman" w:cs="Times New Roman"/>
                <w:b/>
              </w:rPr>
              <w:t>Dersin Adı</w:t>
            </w:r>
          </w:p>
        </w:tc>
        <w:tc>
          <w:tcPr>
            <w:tcW w:w="992" w:type="dxa"/>
          </w:tcPr>
          <w:p w:rsidR="00F826CF" w:rsidRPr="00F826CF" w:rsidRDefault="00F826CF" w:rsidP="00F826CF">
            <w:pPr>
              <w:autoSpaceDE w:val="0"/>
              <w:autoSpaceDN w:val="0"/>
              <w:adjustRightInd w:val="0"/>
              <w:jc w:val="both"/>
              <w:rPr>
                <w:rFonts w:ascii="Times New Roman" w:hAnsi="Times New Roman" w:cs="Times New Roman"/>
                <w:b/>
              </w:rPr>
            </w:pPr>
            <w:r w:rsidRPr="00F826CF">
              <w:rPr>
                <w:rFonts w:ascii="Times New Roman" w:hAnsi="Times New Roman" w:cs="Times New Roman"/>
                <w:b/>
              </w:rPr>
              <w:t>T+U</w:t>
            </w:r>
          </w:p>
        </w:tc>
        <w:tc>
          <w:tcPr>
            <w:tcW w:w="1134" w:type="dxa"/>
          </w:tcPr>
          <w:p w:rsidR="00F826CF" w:rsidRPr="00F826CF" w:rsidRDefault="00F826CF" w:rsidP="00F826CF">
            <w:pPr>
              <w:autoSpaceDE w:val="0"/>
              <w:autoSpaceDN w:val="0"/>
              <w:adjustRightInd w:val="0"/>
              <w:jc w:val="both"/>
              <w:rPr>
                <w:rFonts w:ascii="Times New Roman" w:hAnsi="Times New Roman" w:cs="Times New Roman"/>
                <w:b/>
              </w:rPr>
            </w:pPr>
            <w:r w:rsidRPr="00F826CF">
              <w:rPr>
                <w:rFonts w:ascii="Times New Roman" w:hAnsi="Times New Roman" w:cs="Times New Roman"/>
                <w:b/>
              </w:rPr>
              <w:t>Yarıyıl</w:t>
            </w:r>
          </w:p>
        </w:tc>
      </w:tr>
      <w:tr w:rsidR="00F826CF" w:rsidTr="00F826CF">
        <w:tc>
          <w:tcPr>
            <w:tcW w:w="1809" w:type="dxa"/>
          </w:tcPr>
          <w:p w:rsidR="00F826CF" w:rsidRDefault="00F826CF" w:rsidP="00F826CF">
            <w:pPr>
              <w:autoSpaceDE w:val="0"/>
              <w:autoSpaceDN w:val="0"/>
              <w:adjustRightInd w:val="0"/>
              <w:jc w:val="both"/>
              <w:rPr>
                <w:rFonts w:ascii="Times New Roman" w:hAnsi="Times New Roman" w:cs="Times New Roman"/>
              </w:rPr>
            </w:pPr>
            <w:r>
              <w:rPr>
                <w:rFonts w:ascii="Times New Roman" w:hAnsi="Times New Roman" w:cs="Times New Roman"/>
              </w:rPr>
              <w:t>MİM 101</w:t>
            </w:r>
          </w:p>
        </w:tc>
        <w:tc>
          <w:tcPr>
            <w:tcW w:w="2410" w:type="dxa"/>
          </w:tcPr>
          <w:p w:rsidR="00F826CF" w:rsidRDefault="00F826CF" w:rsidP="00F826CF">
            <w:pPr>
              <w:autoSpaceDE w:val="0"/>
              <w:autoSpaceDN w:val="0"/>
              <w:adjustRightInd w:val="0"/>
              <w:jc w:val="both"/>
              <w:rPr>
                <w:rFonts w:ascii="Times New Roman" w:hAnsi="Times New Roman" w:cs="Times New Roman"/>
              </w:rPr>
            </w:pPr>
            <w:r>
              <w:rPr>
                <w:rFonts w:ascii="Times New Roman" w:hAnsi="Times New Roman" w:cs="Times New Roman"/>
              </w:rPr>
              <w:t>Mimari Tasarım I (B)</w:t>
            </w:r>
          </w:p>
        </w:tc>
        <w:tc>
          <w:tcPr>
            <w:tcW w:w="992" w:type="dxa"/>
          </w:tcPr>
          <w:p w:rsidR="00F826CF" w:rsidRDefault="00F826CF" w:rsidP="00F826CF">
            <w:pPr>
              <w:autoSpaceDE w:val="0"/>
              <w:autoSpaceDN w:val="0"/>
              <w:adjustRightInd w:val="0"/>
              <w:jc w:val="both"/>
              <w:rPr>
                <w:rFonts w:ascii="Times New Roman" w:hAnsi="Times New Roman" w:cs="Times New Roman"/>
              </w:rPr>
            </w:pPr>
            <w:r>
              <w:rPr>
                <w:rFonts w:ascii="Times New Roman" w:hAnsi="Times New Roman" w:cs="Times New Roman"/>
              </w:rPr>
              <w:t>4+4</w:t>
            </w:r>
          </w:p>
        </w:tc>
        <w:tc>
          <w:tcPr>
            <w:tcW w:w="1134" w:type="dxa"/>
          </w:tcPr>
          <w:p w:rsidR="00F826CF" w:rsidRDefault="00F826CF" w:rsidP="00F826CF">
            <w:pPr>
              <w:autoSpaceDE w:val="0"/>
              <w:autoSpaceDN w:val="0"/>
              <w:adjustRightInd w:val="0"/>
              <w:jc w:val="both"/>
              <w:rPr>
                <w:rFonts w:ascii="Times New Roman" w:hAnsi="Times New Roman" w:cs="Times New Roman"/>
              </w:rPr>
            </w:pPr>
            <w:r>
              <w:rPr>
                <w:rFonts w:ascii="Times New Roman" w:hAnsi="Times New Roman" w:cs="Times New Roman"/>
              </w:rPr>
              <w:t>I</w:t>
            </w:r>
          </w:p>
        </w:tc>
      </w:tr>
      <w:tr w:rsidR="00F826CF" w:rsidTr="00F826CF">
        <w:tc>
          <w:tcPr>
            <w:tcW w:w="1809" w:type="dxa"/>
          </w:tcPr>
          <w:p w:rsidR="00F826CF" w:rsidRDefault="00F826CF" w:rsidP="00C65202">
            <w:pPr>
              <w:autoSpaceDE w:val="0"/>
              <w:autoSpaceDN w:val="0"/>
              <w:adjustRightInd w:val="0"/>
              <w:jc w:val="both"/>
              <w:rPr>
                <w:rFonts w:ascii="Times New Roman" w:hAnsi="Times New Roman" w:cs="Times New Roman"/>
              </w:rPr>
            </w:pPr>
            <w:r>
              <w:rPr>
                <w:rFonts w:ascii="Times New Roman" w:hAnsi="Times New Roman" w:cs="Times New Roman"/>
              </w:rPr>
              <w:t>MİM 104</w:t>
            </w:r>
          </w:p>
        </w:tc>
        <w:tc>
          <w:tcPr>
            <w:tcW w:w="2410" w:type="dxa"/>
          </w:tcPr>
          <w:p w:rsidR="00F826CF" w:rsidRDefault="00F826CF" w:rsidP="00C65202">
            <w:pPr>
              <w:autoSpaceDE w:val="0"/>
              <w:autoSpaceDN w:val="0"/>
              <w:adjustRightInd w:val="0"/>
              <w:jc w:val="both"/>
              <w:rPr>
                <w:rFonts w:ascii="Times New Roman" w:hAnsi="Times New Roman" w:cs="Times New Roman"/>
              </w:rPr>
            </w:pPr>
            <w:r>
              <w:rPr>
                <w:rFonts w:ascii="Times New Roman" w:hAnsi="Times New Roman" w:cs="Times New Roman"/>
              </w:rPr>
              <w:t>Anlatım Pratikleri II (B)</w:t>
            </w:r>
          </w:p>
        </w:tc>
        <w:tc>
          <w:tcPr>
            <w:tcW w:w="992" w:type="dxa"/>
          </w:tcPr>
          <w:p w:rsidR="00F826CF" w:rsidRDefault="00F826CF" w:rsidP="00C65202">
            <w:pPr>
              <w:autoSpaceDE w:val="0"/>
              <w:autoSpaceDN w:val="0"/>
              <w:adjustRightInd w:val="0"/>
              <w:jc w:val="both"/>
              <w:rPr>
                <w:rFonts w:ascii="Times New Roman" w:hAnsi="Times New Roman" w:cs="Times New Roman"/>
              </w:rPr>
            </w:pPr>
            <w:r>
              <w:rPr>
                <w:rFonts w:ascii="Times New Roman" w:hAnsi="Times New Roman" w:cs="Times New Roman"/>
              </w:rPr>
              <w:t>2+3</w:t>
            </w:r>
          </w:p>
        </w:tc>
        <w:tc>
          <w:tcPr>
            <w:tcW w:w="1134" w:type="dxa"/>
          </w:tcPr>
          <w:p w:rsidR="00F826CF" w:rsidRDefault="00F826CF" w:rsidP="00C65202">
            <w:pPr>
              <w:autoSpaceDE w:val="0"/>
              <w:autoSpaceDN w:val="0"/>
              <w:adjustRightInd w:val="0"/>
              <w:jc w:val="both"/>
              <w:rPr>
                <w:rFonts w:ascii="Times New Roman" w:hAnsi="Times New Roman" w:cs="Times New Roman"/>
              </w:rPr>
            </w:pPr>
            <w:r>
              <w:rPr>
                <w:rFonts w:ascii="Times New Roman" w:hAnsi="Times New Roman" w:cs="Times New Roman"/>
              </w:rPr>
              <w:t>II</w:t>
            </w:r>
          </w:p>
        </w:tc>
      </w:tr>
    </w:tbl>
    <w:p w:rsidR="00F826CF" w:rsidRDefault="00F826CF" w:rsidP="00F826CF">
      <w:pPr>
        <w:autoSpaceDE w:val="0"/>
        <w:autoSpaceDN w:val="0"/>
        <w:adjustRightInd w:val="0"/>
        <w:spacing w:after="0" w:line="240" w:lineRule="auto"/>
        <w:jc w:val="both"/>
        <w:rPr>
          <w:rFonts w:ascii="Times New Roman" w:hAnsi="Times New Roman" w:cs="Times New Roman"/>
        </w:rPr>
      </w:pPr>
    </w:p>
    <w:p w:rsidR="0037084D" w:rsidRDefault="0037084D" w:rsidP="0037084D">
      <w:pPr>
        <w:spacing w:after="0" w:line="240" w:lineRule="auto"/>
        <w:jc w:val="both"/>
        <w:rPr>
          <w:rFonts w:ascii="Times New Roman" w:hAnsi="Times New Roman" w:cs="Times New Roman"/>
          <w:b/>
        </w:rPr>
      </w:pPr>
    </w:p>
    <w:p w:rsidR="0037084D" w:rsidRDefault="0037084D" w:rsidP="0037084D">
      <w:pPr>
        <w:spacing w:after="0" w:line="240" w:lineRule="auto"/>
        <w:jc w:val="both"/>
        <w:rPr>
          <w:rFonts w:ascii="Times New Roman" w:hAnsi="Times New Roman" w:cs="Times New Roman"/>
          <w:b/>
        </w:rPr>
      </w:pPr>
    </w:p>
    <w:p w:rsidR="0037084D" w:rsidRDefault="0037084D" w:rsidP="0037084D">
      <w:pPr>
        <w:spacing w:after="0" w:line="240" w:lineRule="auto"/>
        <w:jc w:val="both"/>
        <w:rPr>
          <w:rFonts w:ascii="Times New Roman" w:hAnsi="Times New Roman" w:cs="Times New Roman"/>
          <w:b/>
        </w:rPr>
      </w:pPr>
    </w:p>
    <w:p w:rsidR="0037084D" w:rsidRDefault="0037084D" w:rsidP="0037084D">
      <w:pPr>
        <w:spacing w:after="0" w:line="240" w:lineRule="auto"/>
        <w:jc w:val="both"/>
        <w:rPr>
          <w:rFonts w:ascii="Times New Roman" w:hAnsi="Times New Roman" w:cs="Times New Roman"/>
          <w:b/>
        </w:rPr>
      </w:pPr>
    </w:p>
    <w:p w:rsidR="0037084D" w:rsidRDefault="0037084D" w:rsidP="0037084D">
      <w:pPr>
        <w:spacing w:after="0" w:line="240" w:lineRule="auto"/>
        <w:jc w:val="both"/>
        <w:rPr>
          <w:rFonts w:ascii="Times New Roman" w:hAnsi="Times New Roman" w:cs="Times New Roman"/>
          <w:b/>
        </w:rPr>
      </w:pPr>
    </w:p>
    <w:p w:rsidR="0037084D" w:rsidRDefault="0037084D" w:rsidP="0037084D">
      <w:pPr>
        <w:spacing w:after="0" w:line="240" w:lineRule="auto"/>
        <w:jc w:val="both"/>
        <w:rPr>
          <w:rFonts w:ascii="Times New Roman" w:hAnsi="Times New Roman" w:cs="Times New Roman"/>
          <w:b/>
        </w:rPr>
      </w:pPr>
    </w:p>
    <w:p w:rsidR="0037084D" w:rsidRDefault="0037084D" w:rsidP="0037084D">
      <w:pPr>
        <w:spacing w:after="0" w:line="240" w:lineRule="auto"/>
        <w:jc w:val="both"/>
        <w:rPr>
          <w:rFonts w:ascii="Times New Roman" w:hAnsi="Times New Roman" w:cs="Times New Roman"/>
          <w:b/>
        </w:rPr>
      </w:pPr>
    </w:p>
    <w:p w:rsidR="0037084D" w:rsidRDefault="0037084D" w:rsidP="0037084D">
      <w:pPr>
        <w:spacing w:after="0" w:line="240" w:lineRule="auto"/>
        <w:jc w:val="both"/>
        <w:rPr>
          <w:rFonts w:ascii="Times New Roman" w:hAnsi="Times New Roman" w:cs="Times New Roman"/>
          <w:b/>
        </w:rPr>
      </w:pPr>
    </w:p>
    <w:p w:rsidR="0037084D" w:rsidRDefault="0037084D" w:rsidP="0037084D">
      <w:pPr>
        <w:spacing w:after="0" w:line="240" w:lineRule="auto"/>
        <w:jc w:val="both"/>
        <w:rPr>
          <w:rFonts w:ascii="Times New Roman" w:hAnsi="Times New Roman" w:cs="Times New Roman"/>
          <w:b/>
        </w:rPr>
      </w:pPr>
    </w:p>
    <w:p w:rsidR="0037084D" w:rsidRDefault="0037084D" w:rsidP="0037084D">
      <w:pPr>
        <w:spacing w:after="0" w:line="240" w:lineRule="auto"/>
        <w:jc w:val="both"/>
        <w:rPr>
          <w:rFonts w:ascii="Times New Roman" w:hAnsi="Times New Roman" w:cs="Times New Roman"/>
          <w:b/>
        </w:rPr>
      </w:pPr>
    </w:p>
    <w:p w:rsidR="0037084D" w:rsidRDefault="0037084D" w:rsidP="0037084D">
      <w:pPr>
        <w:spacing w:after="0" w:line="240" w:lineRule="auto"/>
        <w:jc w:val="both"/>
        <w:rPr>
          <w:rFonts w:ascii="Times New Roman" w:hAnsi="Times New Roman" w:cs="Times New Roman"/>
          <w:b/>
        </w:rPr>
      </w:pPr>
    </w:p>
    <w:p w:rsidR="0037084D" w:rsidRDefault="0037084D" w:rsidP="0037084D">
      <w:pPr>
        <w:spacing w:after="0" w:line="240" w:lineRule="auto"/>
        <w:jc w:val="both"/>
        <w:rPr>
          <w:rFonts w:ascii="Times New Roman" w:hAnsi="Times New Roman" w:cs="Times New Roman"/>
        </w:rPr>
      </w:pPr>
      <w:r w:rsidRPr="0037084D">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Mimarlık Bölüm Başkanlığının </w:t>
      </w:r>
      <w:proofErr w:type="gramStart"/>
      <w:r>
        <w:rPr>
          <w:rFonts w:ascii="Times New Roman" w:hAnsi="Times New Roman" w:cs="Times New Roman"/>
        </w:rPr>
        <w:t>09/09/2019</w:t>
      </w:r>
      <w:proofErr w:type="gramEnd"/>
      <w:r>
        <w:rPr>
          <w:rFonts w:ascii="Times New Roman" w:hAnsi="Times New Roman" w:cs="Times New Roman"/>
        </w:rPr>
        <w:t xml:space="preserve"> tarih ve 903.07.01/E.31032 sayılı yazısı okundu.</w:t>
      </w:r>
    </w:p>
    <w:p w:rsidR="0037084D" w:rsidRDefault="0037084D" w:rsidP="0037084D">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rPr>
        <w:t xml:space="preserve">Yapılan görüşmeler sonunda; Fakültemiz </w:t>
      </w:r>
      <w:r>
        <w:rPr>
          <w:rFonts w:ascii="TimesNewRomanPSMT" w:hAnsi="TimesNewRomanPSMT" w:cs="TimesNewRomanPSMT"/>
          <w:sz w:val="24"/>
          <w:szCs w:val="24"/>
        </w:rPr>
        <w:t xml:space="preserve">Mimarlık Bölümü </w:t>
      </w:r>
      <w:r>
        <w:rPr>
          <w:rFonts w:ascii="TimesNewRomanPS-BoldMT" w:hAnsi="TimesNewRomanPS-BoldMT" w:cs="TimesNewRomanPS-BoldMT"/>
          <w:b/>
          <w:bCs/>
          <w:sz w:val="24"/>
          <w:szCs w:val="24"/>
        </w:rPr>
        <w:t xml:space="preserve">Arş. Gör. </w:t>
      </w:r>
      <w:proofErr w:type="gramStart"/>
      <w:r>
        <w:rPr>
          <w:rFonts w:ascii="TimesNewRomanPS-BoldMT" w:hAnsi="TimesNewRomanPS-BoldMT" w:cs="TimesNewRomanPS-BoldMT"/>
          <w:b/>
          <w:bCs/>
          <w:sz w:val="24"/>
          <w:szCs w:val="24"/>
        </w:rPr>
        <w:t xml:space="preserve">Emre DEMİRTAŞ </w:t>
      </w:r>
      <w:r>
        <w:rPr>
          <w:rFonts w:ascii="TimesNewRomanPSMT" w:hAnsi="TimesNewRomanPSMT" w:cs="TimesNewRomanPSMT"/>
          <w:sz w:val="24"/>
          <w:szCs w:val="24"/>
        </w:rPr>
        <w:t xml:space="preserve">09.09.2019 tarihinde yapılan “Deneme Dersi” sınavı niteliğindeki örnek ders anlatımı, Ek’ teki deneme jüri raporu sonucunda başarılı bulunmuştur.2019-2020 Eğitim-Öğretim yılı </w:t>
      </w:r>
      <w:proofErr w:type="spellStart"/>
      <w:r>
        <w:rPr>
          <w:rFonts w:ascii="TimesNewRomanPSMT" w:hAnsi="TimesNewRomanPSMT" w:cs="TimesNewRomanPSMT"/>
          <w:sz w:val="24"/>
          <w:szCs w:val="24"/>
        </w:rPr>
        <w:t>Güz+Bahar</w:t>
      </w:r>
      <w:proofErr w:type="spellEnd"/>
      <w:r>
        <w:rPr>
          <w:rFonts w:ascii="TimesNewRomanPSMT" w:hAnsi="TimesNewRomanPSMT" w:cs="TimesNewRomanPSMT"/>
          <w:sz w:val="24"/>
          <w:szCs w:val="24"/>
        </w:rPr>
        <w:t xml:space="preserve"> Yarıyıllarında aşağıda adı geçen dersleri vermek üzere; 2547 Sayılı Yükseköğretim Kanunun 31.maddesi gereğince bulunduğu kadroda öğretim görevlisi olarak görevlendirilmesinin uygun olduğuna oybirliği ile karar verildi.</w:t>
      </w:r>
      <w:proofErr w:type="gramEnd"/>
    </w:p>
    <w:p w:rsidR="0037084D" w:rsidRDefault="0037084D" w:rsidP="0037084D">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809"/>
        <w:gridCol w:w="2410"/>
        <w:gridCol w:w="992"/>
        <w:gridCol w:w="1134"/>
      </w:tblGrid>
      <w:tr w:rsidR="0037084D" w:rsidRPr="00F826CF" w:rsidTr="00C65202">
        <w:tc>
          <w:tcPr>
            <w:tcW w:w="1809" w:type="dxa"/>
          </w:tcPr>
          <w:p w:rsidR="0037084D" w:rsidRPr="00F826CF" w:rsidRDefault="0037084D" w:rsidP="00C65202">
            <w:pPr>
              <w:autoSpaceDE w:val="0"/>
              <w:autoSpaceDN w:val="0"/>
              <w:adjustRightInd w:val="0"/>
              <w:jc w:val="both"/>
              <w:rPr>
                <w:rFonts w:ascii="Times New Roman" w:hAnsi="Times New Roman" w:cs="Times New Roman"/>
                <w:b/>
              </w:rPr>
            </w:pPr>
            <w:r w:rsidRPr="00F826CF">
              <w:rPr>
                <w:rFonts w:ascii="Times New Roman" w:hAnsi="Times New Roman" w:cs="Times New Roman"/>
                <w:b/>
              </w:rPr>
              <w:t>Dersin Kodu</w:t>
            </w:r>
          </w:p>
        </w:tc>
        <w:tc>
          <w:tcPr>
            <w:tcW w:w="2410" w:type="dxa"/>
          </w:tcPr>
          <w:p w:rsidR="0037084D" w:rsidRPr="00F826CF" w:rsidRDefault="0037084D" w:rsidP="00C65202">
            <w:pPr>
              <w:autoSpaceDE w:val="0"/>
              <w:autoSpaceDN w:val="0"/>
              <w:adjustRightInd w:val="0"/>
              <w:jc w:val="both"/>
              <w:rPr>
                <w:rFonts w:ascii="Times New Roman" w:hAnsi="Times New Roman" w:cs="Times New Roman"/>
                <w:b/>
              </w:rPr>
            </w:pPr>
            <w:r w:rsidRPr="00F826CF">
              <w:rPr>
                <w:rFonts w:ascii="Times New Roman" w:hAnsi="Times New Roman" w:cs="Times New Roman"/>
                <w:b/>
              </w:rPr>
              <w:t>Dersin Adı</w:t>
            </w:r>
          </w:p>
        </w:tc>
        <w:tc>
          <w:tcPr>
            <w:tcW w:w="992" w:type="dxa"/>
          </w:tcPr>
          <w:p w:rsidR="0037084D" w:rsidRPr="00F826CF" w:rsidRDefault="0037084D" w:rsidP="00C65202">
            <w:pPr>
              <w:autoSpaceDE w:val="0"/>
              <w:autoSpaceDN w:val="0"/>
              <w:adjustRightInd w:val="0"/>
              <w:jc w:val="both"/>
              <w:rPr>
                <w:rFonts w:ascii="Times New Roman" w:hAnsi="Times New Roman" w:cs="Times New Roman"/>
                <w:b/>
              </w:rPr>
            </w:pPr>
            <w:r w:rsidRPr="00F826CF">
              <w:rPr>
                <w:rFonts w:ascii="Times New Roman" w:hAnsi="Times New Roman" w:cs="Times New Roman"/>
                <w:b/>
              </w:rPr>
              <w:t>T+U</w:t>
            </w:r>
          </w:p>
        </w:tc>
        <w:tc>
          <w:tcPr>
            <w:tcW w:w="1134" w:type="dxa"/>
          </w:tcPr>
          <w:p w:rsidR="0037084D" w:rsidRPr="00F826CF" w:rsidRDefault="0037084D" w:rsidP="00C65202">
            <w:pPr>
              <w:autoSpaceDE w:val="0"/>
              <w:autoSpaceDN w:val="0"/>
              <w:adjustRightInd w:val="0"/>
              <w:jc w:val="both"/>
              <w:rPr>
                <w:rFonts w:ascii="Times New Roman" w:hAnsi="Times New Roman" w:cs="Times New Roman"/>
                <w:b/>
              </w:rPr>
            </w:pPr>
            <w:r w:rsidRPr="00F826CF">
              <w:rPr>
                <w:rFonts w:ascii="Times New Roman" w:hAnsi="Times New Roman" w:cs="Times New Roman"/>
                <w:b/>
              </w:rPr>
              <w:t>Yarıyıl</w:t>
            </w:r>
          </w:p>
        </w:tc>
      </w:tr>
      <w:tr w:rsidR="0037084D" w:rsidTr="00C65202">
        <w:tc>
          <w:tcPr>
            <w:tcW w:w="1809" w:type="dxa"/>
          </w:tcPr>
          <w:p w:rsidR="0037084D" w:rsidRDefault="0037084D" w:rsidP="00C65202">
            <w:pPr>
              <w:autoSpaceDE w:val="0"/>
              <w:autoSpaceDN w:val="0"/>
              <w:adjustRightInd w:val="0"/>
              <w:jc w:val="both"/>
              <w:rPr>
                <w:rFonts w:ascii="Times New Roman" w:hAnsi="Times New Roman" w:cs="Times New Roman"/>
              </w:rPr>
            </w:pPr>
            <w:r>
              <w:rPr>
                <w:rFonts w:ascii="Times New Roman" w:hAnsi="Times New Roman" w:cs="Times New Roman"/>
              </w:rPr>
              <w:t>MİM 101</w:t>
            </w:r>
          </w:p>
        </w:tc>
        <w:tc>
          <w:tcPr>
            <w:tcW w:w="2410" w:type="dxa"/>
          </w:tcPr>
          <w:p w:rsidR="0037084D" w:rsidRDefault="0037084D" w:rsidP="004932F5">
            <w:pPr>
              <w:autoSpaceDE w:val="0"/>
              <w:autoSpaceDN w:val="0"/>
              <w:adjustRightInd w:val="0"/>
              <w:jc w:val="both"/>
              <w:rPr>
                <w:rFonts w:ascii="Times New Roman" w:hAnsi="Times New Roman" w:cs="Times New Roman"/>
              </w:rPr>
            </w:pPr>
            <w:r>
              <w:rPr>
                <w:rFonts w:ascii="Times New Roman" w:hAnsi="Times New Roman" w:cs="Times New Roman"/>
              </w:rPr>
              <w:t>Mimari Tasarım I (</w:t>
            </w:r>
            <w:r w:rsidR="004932F5">
              <w:rPr>
                <w:rFonts w:ascii="Times New Roman" w:hAnsi="Times New Roman" w:cs="Times New Roman"/>
              </w:rPr>
              <w:t>A</w:t>
            </w:r>
            <w:r>
              <w:rPr>
                <w:rFonts w:ascii="Times New Roman" w:hAnsi="Times New Roman" w:cs="Times New Roman"/>
              </w:rPr>
              <w:t>)</w:t>
            </w:r>
          </w:p>
        </w:tc>
        <w:tc>
          <w:tcPr>
            <w:tcW w:w="992" w:type="dxa"/>
          </w:tcPr>
          <w:p w:rsidR="0037084D" w:rsidRDefault="0037084D" w:rsidP="00C65202">
            <w:pPr>
              <w:autoSpaceDE w:val="0"/>
              <w:autoSpaceDN w:val="0"/>
              <w:adjustRightInd w:val="0"/>
              <w:jc w:val="both"/>
              <w:rPr>
                <w:rFonts w:ascii="Times New Roman" w:hAnsi="Times New Roman" w:cs="Times New Roman"/>
              </w:rPr>
            </w:pPr>
            <w:r>
              <w:rPr>
                <w:rFonts w:ascii="Times New Roman" w:hAnsi="Times New Roman" w:cs="Times New Roman"/>
              </w:rPr>
              <w:t>4+4</w:t>
            </w:r>
          </w:p>
        </w:tc>
        <w:tc>
          <w:tcPr>
            <w:tcW w:w="1134" w:type="dxa"/>
          </w:tcPr>
          <w:p w:rsidR="0037084D" w:rsidRDefault="0037084D" w:rsidP="00C65202">
            <w:pPr>
              <w:autoSpaceDE w:val="0"/>
              <w:autoSpaceDN w:val="0"/>
              <w:adjustRightInd w:val="0"/>
              <w:jc w:val="both"/>
              <w:rPr>
                <w:rFonts w:ascii="Times New Roman" w:hAnsi="Times New Roman" w:cs="Times New Roman"/>
              </w:rPr>
            </w:pPr>
            <w:r>
              <w:rPr>
                <w:rFonts w:ascii="Times New Roman" w:hAnsi="Times New Roman" w:cs="Times New Roman"/>
              </w:rPr>
              <w:t>I</w:t>
            </w:r>
          </w:p>
        </w:tc>
      </w:tr>
      <w:tr w:rsidR="0037084D" w:rsidTr="00C65202">
        <w:tc>
          <w:tcPr>
            <w:tcW w:w="1809" w:type="dxa"/>
          </w:tcPr>
          <w:p w:rsidR="0037084D" w:rsidRDefault="0037084D" w:rsidP="004932F5">
            <w:pPr>
              <w:autoSpaceDE w:val="0"/>
              <w:autoSpaceDN w:val="0"/>
              <w:adjustRightInd w:val="0"/>
              <w:jc w:val="both"/>
              <w:rPr>
                <w:rFonts w:ascii="Times New Roman" w:hAnsi="Times New Roman" w:cs="Times New Roman"/>
              </w:rPr>
            </w:pPr>
            <w:r>
              <w:rPr>
                <w:rFonts w:ascii="Times New Roman" w:hAnsi="Times New Roman" w:cs="Times New Roman"/>
              </w:rPr>
              <w:t>MİM 10</w:t>
            </w:r>
            <w:r w:rsidR="004932F5">
              <w:rPr>
                <w:rFonts w:ascii="Times New Roman" w:hAnsi="Times New Roman" w:cs="Times New Roman"/>
              </w:rPr>
              <w:t>2</w:t>
            </w:r>
          </w:p>
        </w:tc>
        <w:tc>
          <w:tcPr>
            <w:tcW w:w="2410" w:type="dxa"/>
          </w:tcPr>
          <w:p w:rsidR="0037084D" w:rsidRDefault="004932F5" w:rsidP="004932F5">
            <w:pPr>
              <w:autoSpaceDE w:val="0"/>
              <w:autoSpaceDN w:val="0"/>
              <w:adjustRightInd w:val="0"/>
              <w:jc w:val="both"/>
              <w:rPr>
                <w:rFonts w:ascii="Times New Roman" w:hAnsi="Times New Roman" w:cs="Times New Roman"/>
              </w:rPr>
            </w:pPr>
            <w:r>
              <w:rPr>
                <w:rFonts w:ascii="Times New Roman" w:hAnsi="Times New Roman" w:cs="Times New Roman"/>
              </w:rPr>
              <w:t>Mimari Tasarım II</w:t>
            </w:r>
            <w:r w:rsidR="0037084D">
              <w:rPr>
                <w:rFonts w:ascii="Times New Roman" w:hAnsi="Times New Roman" w:cs="Times New Roman"/>
              </w:rPr>
              <w:t xml:space="preserve"> (</w:t>
            </w:r>
            <w:r>
              <w:rPr>
                <w:rFonts w:ascii="Times New Roman" w:hAnsi="Times New Roman" w:cs="Times New Roman"/>
              </w:rPr>
              <w:t>A</w:t>
            </w:r>
            <w:r w:rsidR="0037084D">
              <w:rPr>
                <w:rFonts w:ascii="Times New Roman" w:hAnsi="Times New Roman" w:cs="Times New Roman"/>
              </w:rPr>
              <w:t>)</w:t>
            </w:r>
          </w:p>
        </w:tc>
        <w:tc>
          <w:tcPr>
            <w:tcW w:w="992" w:type="dxa"/>
          </w:tcPr>
          <w:p w:rsidR="0037084D" w:rsidRDefault="004932F5" w:rsidP="00C65202">
            <w:pPr>
              <w:autoSpaceDE w:val="0"/>
              <w:autoSpaceDN w:val="0"/>
              <w:adjustRightInd w:val="0"/>
              <w:jc w:val="both"/>
              <w:rPr>
                <w:rFonts w:ascii="Times New Roman" w:hAnsi="Times New Roman" w:cs="Times New Roman"/>
              </w:rPr>
            </w:pPr>
            <w:r>
              <w:rPr>
                <w:rFonts w:ascii="Times New Roman" w:hAnsi="Times New Roman" w:cs="Times New Roman"/>
              </w:rPr>
              <w:t>4+4</w:t>
            </w:r>
          </w:p>
        </w:tc>
        <w:tc>
          <w:tcPr>
            <w:tcW w:w="1134" w:type="dxa"/>
          </w:tcPr>
          <w:p w:rsidR="0037084D" w:rsidRDefault="0037084D" w:rsidP="00C65202">
            <w:pPr>
              <w:autoSpaceDE w:val="0"/>
              <w:autoSpaceDN w:val="0"/>
              <w:adjustRightInd w:val="0"/>
              <w:jc w:val="both"/>
              <w:rPr>
                <w:rFonts w:ascii="Times New Roman" w:hAnsi="Times New Roman" w:cs="Times New Roman"/>
              </w:rPr>
            </w:pPr>
            <w:r>
              <w:rPr>
                <w:rFonts w:ascii="Times New Roman" w:hAnsi="Times New Roman" w:cs="Times New Roman"/>
              </w:rPr>
              <w:t>II</w:t>
            </w:r>
          </w:p>
        </w:tc>
      </w:tr>
      <w:tr w:rsidR="004932F5" w:rsidTr="004932F5">
        <w:tc>
          <w:tcPr>
            <w:tcW w:w="1809" w:type="dxa"/>
          </w:tcPr>
          <w:p w:rsidR="004932F5" w:rsidRDefault="004932F5" w:rsidP="00C65202">
            <w:pPr>
              <w:autoSpaceDE w:val="0"/>
              <w:autoSpaceDN w:val="0"/>
              <w:adjustRightInd w:val="0"/>
              <w:jc w:val="both"/>
              <w:rPr>
                <w:rFonts w:ascii="Times New Roman" w:hAnsi="Times New Roman" w:cs="Times New Roman"/>
              </w:rPr>
            </w:pPr>
            <w:r>
              <w:rPr>
                <w:rFonts w:ascii="Times New Roman" w:hAnsi="Times New Roman" w:cs="Times New Roman"/>
              </w:rPr>
              <w:t>MİM 104</w:t>
            </w:r>
          </w:p>
        </w:tc>
        <w:tc>
          <w:tcPr>
            <w:tcW w:w="2410" w:type="dxa"/>
          </w:tcPr>
          <w:p w:rsidR="004932F5" w:rsidRDefault="004932F5" w:rsidP="004932F5">
            <w:pPr>
              <w:autoSpaceDE w:val="0"/>
              <w:autoSpaceDN w:val="0"/>
              <w:adjustRightInd w:val="0"/>
              <w:jc w:val="both"/>
              <w:rPr>
                <w:rFonts w:ascii="Times New Roman" w:hAnsi="Times New Roman" w:cs="Times New Roman"/>
              </w:rPr>
            </w:pPr>
            <w:r>
              <w:rPr>
                <w:rFonts w:ascii="Times New Roman" w:hAnsi="Times New Roman" w:cs="Times New Roman"/>
              </w:rPr>
              <w:t>Anlatım Pratikleri I (A)</w:t>
            </w:r>
          </w:p>
        </w:tc>
        <w:tc>
          <w:tcPr>
            <w:tcW w:w="992" w:type="dxa"/>
          </w:tcPr>
          <w:p w:rsidR="004932F5" w:rsidRDefault="004932F5" w:rsidP="00C65202">
            <w:pPr>
              <w:autoSpaceDE w:val="0"/>
              <w:autoSpaceDN w:val="0"/>
              <w:adjustRightInd w:val="0"/>
              <w:jc w:val="both"/>
              <w:rPr>
                <w:rFonts w:ascii="Times New Roman" w:hAnsi="Times New Roman" w:cs="Times New Roman"/>
              </w:rPr>
            </w:pPr>
            <w:r>
              <w:rPr>
                <w:rFonts w:ascii="Times New Roman" w:hAnsi="Times New Roman" w:cs="Times New Roman"/>
              </w:rPr>
              <w:t>2+3</w:t>
            </w:r>
          </w:p>
        </w:tc>
        <w:tc>
          <w:tcPr>
            <w:tcW w:w="1134" w:type="dxa"/>
          </w:tcPr>
          <w:p w:rsidR="004932F5" w:rsidRDefault="004932F5" w:rsidP="00C65202">
            <w:pPr>
              <w:autoSpaceDE w:val="0"/>
              <w:autoSpaceDN w:val="0"/>
              <w:adjustRightInd w:val="0"/>
              <w:jc w:val="both"/>
              <w:rPr>
                <w:rFonts w:ascii="Times New Roman" w:hAnsi="Times New Roman" w:cs="Times New Roman"/>
              </w:rPr>
            </w:pPr>
            <w:r>
              <w:rPr>
                <w:rFonts w:ascii="Times New Roman" w:hAnsi="Times New Roman" w:cs="Times New Roman"/>
              </w:rPr>
              <w:t>II</w:t>
            </w:r>
          </w:p>
        </w:tc>
      </w:tr>
    </w:tbl>
    <w:p w:rsidR="00CB3808" w:rsidRPr="0037084D" w:rsidRDefault="00CB3808" w:rsidP="00F826CF">
      <w:pPr>
        <w:jc w:val="both"/>
        <w:rPr>
          <w:rFonts w:ascii="Times New Roman" w:hAnsi="Times New Roman" w:cs="Times New Roman"/>
          <w:b/>
        </w:rPr>
      </w:pPr>
    </w:p>
    <w:p w:rsidR="000C39FA" w:rsidRDefault="000C39FA" w:rsidP="003C5AC3">
      <w:pPr>
        <w:spacing w:after="0" w:line="240" w:lineRule="auto"/>
        <w:jc w:val="both"/>
        <w:rPr>
          <w:rFonts w:ascii="Times New Roman" w:hAnsi="Times New Roman" w:cs="Times New Roman"/>
        </w:rPr>
      </w:pPr>
      <w:r>
        <w:rPr>
          <w:rFonts w:ascii="Times New Roman" w:hAnsi="Times New Roman" w:cs="Times New Roman"/>
          <w:b/>
        </w:rPr>
        <w:t>5</w:t>
      </w:r>
      <w:r w:rsidRPr="0037084D">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Mimarlık Bölüm Başkanlığının </w:t>
      </w:r>
      <w:proofErr w:type="gramStart"/>
      <w:r>
        <w:rPr>
          <w:rFonts w:ascii="Times New Roman" w:hAnsi="Times New Roman" w:cs="Times New Roman"/>
        </w:rPr>
        <w:t>09/09/2019</w:t>
      </w:r>
      <w:proofErr w:type="gramEnd"/>
      <w:r>
        <w:rPr>
          <w:rFonts w:ascii="Times New Roman" w:hAnsi="Times New Roman" w:cs="Times New Roman"/>
        </w:rPr>
        <w:t xml:space="preserve"> tarih ve 302.15.01/E.31037 sayılı yazısı okundu.</w:t>
      </w:r>
    </w:p>
    <w:p w:rsidR="00CA00C0" w:rsidRDefault="003C5AC3" w:rsidP="003C5AC3">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Yapılan görüşmeler sonunda; 667 karar sayılı "Olağanüstü Hal Kapsamında Alınan Tedbirlere İlişkin Kanun Hükmünde Kararname" </w:t>
      </w:r>
      <w:proofErr w:type="spellStart"/>
      <w:r>
        <w:rPr>
          <w:rFonts w:ascii="TimesNewRomanPSMT" w:hAnsi="TimesNewRomanPSMT" w:cs="TimesNewRomanPSMT"/>
          <w:sz w:val="24"/>
          <w:szCs w:val="24"/>
        </w:rPr>
        <w:t>nin</w:t>
      </w:r>
      <w:proofErr w:type="spellEnd"/>
      <w:r>
        <w:rPr>
          <w:rFonts w:ascii="TimesNewRomanPSMT" w:hAnsi="TimesNewRomanPSMT" w:cs="TimesNewRomanPSMT"/>
          <w:sz w:val="24"/>
          <w:szCs w:val="24"/>
        </w:rPr>
        <w:t xml:space="preserve"> 2. maddesinin 1. fıkrasına istinaden kapatılan vakıf yükseköğretim kurumu öğrencilerinden ÖSYM tarafından merkezi olarak yapılan yerleştirme işlemleri sonucunda yerleştirilen Simge TURAN’ </w:t>
      </w:r>
      <w:proofErr w:type="spellStart"/>
      <w:r>
        <w:rPr>
          <w:rFonts w:ascii="TimesNewRomanPSMT" w:hAnsi="TimesNewRomanPSMT" w:cs="TimesNewRomanPSMT"/>
          <w:sz w:val="24"/>
          <w:szCs w:val="24"/>
        </w:rPr>
        <w:t>ın</w:t>
      </w:r>
      <w:proofErr w:type="spellEnd"/>
      <w:r>
        <w:rPr>
          <w:rFonts w:ascii="TimesNewRomanPSMT" w:hAnsi="TimesNewRomanPSMT" w:cs="TimesNewRomanPSMT"/>
          <w:sz w:val="24"/>
          <w:szCs w:val="24"/>
        </w:rPr>
        <w:t xml:space="preserve">, 2018-2019 Eğitim Öğretim Bahar Öğretimi sonunda Mezuniyet Not Durum Belgesi, Bölüm Başkanlığı ve Mezuniyet Komisyonu tarafından incelenerek, SAÜ </w:t>
      </w:r>
      <w:proofErr w:type="spellStart"/>
      <w:r>
        <w:rPr>
          <w:rFonts w:ascii="TimesNewRomanPSMT" w:hAnsi="TimesNewRomanPSMT" w:cs="TimesNewRomanPSMT"/>
          <w:sz w:val="24"/>
          <w:szCs w:val="24"/>
        </w:rPr>
        <w:t>LÖEY’nin</w:t>
      </w:r>
      <w:proofErr w:type="spellEnd"/>
      <w:r>
        <w:rPr>
          <w:rFonts w:ascii="TimesNewRomanPSMT" w:hAnsi="TimesNewRomanPSMT" w:cs="TimesNewRomanPSMT"/>
          <w:sz w:val="24"/>
          <w:szCs w:val="24"/>
        </w:rPr>
        <w:t xml:space="preserve"> 23. Maddesinin 1. Fıkrası gereğince, mezuniyetinin uygun olduğuna ve gereği için Öğrenci İşleri Dairesi Başkanlığına arzına oybirliği ile karar verildi.</w:t>
      </w:r>
      <w:proofErr w:type="gramEnd"/>
    </w:p>
    <w:p w:rsidR="003C5AC3" w:rsidRDefault="003C5AC3" w:rsidP="003C5AC3">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668"/>
        <w:gridCol w:w="1984"/>
        <w:gridCol w:w="1559"/>
        <w:gridCol w:w="1134"/>
      </w:tblGrid>
      <w:tr w:rsidR="003C5AC3" w:rsidRPr="003C5AC3" w:rsidTr="003C5AC3">
        <w:tc>
          <w:tcPr>
            <w:tcW w:w="1668" w:type="dxa"/>
          </w:tcPr>
          <w:p w:rsidR="003C5AC3" w:rsidRPr="003C5AC3" w:rsidRDefault="003C5AC3" w:rsidP="003C5AC3">
            <w:pPr>
              <w:autoSpaceDE w:val="0"/>
              <w:autoSpaceDN w:val="0"/>
              <w:adjustRightInd w:val="0"/>
              <w:jc w:val="both"/>
              <w:rPr>
                <w:rFonts w:ascii="Times New Roman" w:hAnsi="Times New Roman" w:cs="Times New Roman"/>
                <w:b/>
              </w:rPr>
            </w:pPr>
            <w:r w:rsidRPr="003C5AC3">
              <w:rPr>
                <w:rFonts w:ascii="Times New Roman" w:hAnsi="Times New Roman" w:cs="Times New Roman"/>
                <w:b/>
              </w:rPr>
              <w:t>Öğrenci No</w:t>
            </w:r>
          </w:p>
        </w:tc>
        <w:tc>
          <w:tcPr>
            <w:tcW w:w="1984" w:type="dxa"/>
          </w:tcPr>
          <w:p w:rsidR="003C5AC3" w:rsidRPr="003C5AC3" w:rsidRDefault="003C5AC3" w:rsidP="003C5AC3">
            <w:pPr>
              <w:autoSpaceDE w:val="0"/>
              <w:autoSpaceDN w:val="0"/>
              <w:adjustRightInd w:val="0"/>
              <w:jc w:val="both"/>
              <w:rPr>
                <w:rFonts w:ascii="Times New Roman" w:hAnsi="Times New Roman" w:cs="Times New Roman"/>
                <w:b/>
              </w:rPr>
            </w:pPr>
            <w:r w:rsidRPr="003C5AC3">
              <w:rPr>
                <w:rFonts w:ascii="Times New Roman" w:hAnsi="Times New Roman" w:cs="Times New Roman"/>
                <w:b/>
              </w:rPr>
              <w:t>Adı Soyadı</w:t>
            </w:r>
          </w:p>
        </w:tc>
        <w:tc>
          <w:tcPr>
            <w:tcW w:w="1559" w:type="dxa"/>
          </w:tcPr>
          <w:p w:rsidR="003C5AC3" w:rsidRPr="003C5AC3" w:rsidRDefault="003C5AC3" w:rsidP="003C5AC3">
            <w:pPr>
              <w:autoSpaceDE w:val="0"/>
              <w:autoSpaceDN w:val="0"/>
              <w:adjustRightInd w:val="0"/>
              <w:jc w:val="both"/>
              <w:rPr>
                <w:rFonts w:ascii="Times New Roman" w:hAnsi="Times New Roman" w:cs="Times New Roman"/>
                <w:b/>
              </w:rPr>
            </w:pPr>
            <w:r w:rsidRPr="003C5AC3">
              <w:rPr>
                <w:rFonts w:ascii="Times New Roman" w:hAnsi="Times New Roman" w:cs="Times New Roman"/>
                <w:b/>
              </w:rPr>
              <w:t>Ortalama</w:t>
            </w:r>
          </w:p>
        </w:tc>
        <w:tc>
          <w:tcPr>
            <w:tcW w:w="1134" w:type="dxa"/>
          </w:tcPr>
          <w:p w:rsidR="003C5AC3" w:rsidRPr="003C5AC3" w:rsidRDefault="003C5AC3" w:rsidP="003C5AC3">
            <w:pPr>
              <w:autoSpaceDE w:val="0"/>
              <w:autoSpaceDN w:val="0"/>
              <w:adjustRightInd w:val="0"/>
              <w:jc w:val="both"/>
              <w:rPr>
                <w:rFonts w:ascii="Times New Roman" w:hAnsi="Times New Roman" w:cs="Times New Roman"/>
                <w:b/>
              </w:rPr>
            </w:pPr>
            <w:r w:rsidRPr="003C5AC3">
              <w:rPr>
                <w:rFonts w:ascii="Times New Roman" w:hAnsi="Times New Roman" w:cs="Times New Roman"/>
                <w:b/>
              </w:rPr>
              <w:t>AKTS</w:t>
            </w:r>
          </w:p>
        </w:tc>
      </w:tr>
      <w:tr w:rsidR="003C5AC3" w:rsidRPr="003C5AC3" w:rsidTr="003C5AC3">
        <w:tc>
          <w:tcPr>
            <w:tcW w:w="1668" w:type="dxa"/>
          </w:tcPr>
          <w:p w:rsidR="003C5AC3" w:rsidRPr="003C5AC3" w:rsidRDefault="003C5AC3" w:rsidP="003C5AC3">
            <w:pPr>
              <w:autoSpaceDE w:val="0"/>
              <w:autoSpaceDN w:val="0"/>
              <w:adjustRightInd w:val="0"/>
              <w:jc w:val="both"/>
              <w:rPr>
                <w:rFonts w:ascii="Times New Roman" w:hAnsi="Times New Roman" w:cs="Times New Roman"/>
              </w:rPr>
            </w:pPr>
            <w:r w:rsidRPr="003C5AC3">
              <w:rPr>
                <w:rFonts w:ascii="Times New Roman" w:hAnsi="Times New Roman" w:cs="Times New Roman"/>
              </w:rPr>
              <w:t>1607.12120</w:t>
            </w:r>
          </w:p>
        </w:tc>
        <w:tc>
          <w:tcPr>
            <w:tcW w:w="1984" w:type="dxa"/>
          </w:tcPr>
          <w:p w:rsidR="003C5AC3" w:rsidRPr="003C5AC3" w:rsidRDefault="003C5AC3" w:rsidP="003C5AC3">
            <w:pPr>
              <w:autoSpaceDE w:val="0"/>
              <w:autoSpaceDN w:val="0"/>
              <w:adjustRightInd w:val="0"/>
              <w:jc w:val="both"/>
              <w:rPr>
                <w:rFonts w:ascii="Times New Roman" w:hAnsi="Times New Roman" w:cs="Times New Roman"/>
              </w:rPr>
            </w:pPr>
            <w:r w:rsidRPr="003C5AC3">
              <w:rPr>
                <w:rFonts w:ascii="Times New Roman" w:hAnsi="Times New Roman" w:cs="Times New Roman"/>
              </w:rPr>
              <w:t>Simge TURAN</w:t>
            </w:r>
          </w:p>
        </w:tc>
        <w:tc>
          <w:tcPr>
            <w:tcW w:w="1559" w:type="dxa"/>
          </w:tcPr>
          <w:p w:rsidR="003C5AC3" w:rsidRPr="003C5AC3" w:rsidRDefault="003C5AC3" w:rsidP="003C5AC3">
            <w:pPr>
              <w:autoSpaceDE w:val="0"/>
              <w:autoSpaceDN w:val="0"/>
              <w:adjustRightInd w:val="0"/>
              <w:jc w:val="both"/>
              <w:rPr>
                <w:rFonts w:ascii="Times New Roman" w:hAnsi="Times New Roman" w:cs="Times New Roman"/>
              </w:rPr>
            </w:pPr>
            <w:r w:rsidRPr="003C5AC3">
              <w:rPr>
                <w:rFonts w:ascii="Times New Roman" w:hAnsi="Times New Roman" w:cs="Times New Roman"/>
              </w:rPr>
              <w:t>2.93</w:t>
            </w:r>
          </w:p>
        </w:tc>
        <w:tc>
          <w:tcPr>
            <w:tcW w:w="1134" w:type="dxa"/>
          </w:tcPr>
          <w:p w:rsidR="003C5AC3" w:rsidRPr="003C5AC3" w:rsidRDefault="003C5AC3" w:rsidP="003C5AC3">
            <w:pPr>
              <w:autoSpaceDE w:val="0"/>
              <w:autoSpaceDN w:val="0"/>
              <w:adjustRightInd w:val="0"/>
              <w:jc w:val="both"/>
              <w:rPr>
                <w:rFonts w:ascii="Times New Roman" w:hAnsi="Times New Roman" w:cs="Times New Roman"/>
              </w:rPr>
            </w:pPr>
            <w:r w:rsidRPr="003C5AC3">
              <w:rPr>
                <w:rFonts w:ascii="Times New Roman" w:hAnsi="Times New Roman" w:cs="Times New Roman"/>
              </w:rPr>
              <w:t>260</w:t>
            </w:r>
          </w:p>
        </w:tc>
      </w:tr>
    </w:tbl>
    <w:p w:rsidR="003C5AC3" w:rsidRDefault="003C5AC3" w:rsidP="003C5AC3">
      <w:pPr>
        <w:autoSpaceDE w:val="0"/>
        <w:autoSpaceDN w:val="0"/>
        <w:adjustRightInd w:val="0"/>
        <w:spacing w:after="0" w:line="240" w:lineRule="auto"/>
        <w:jc w:val="both"/>
      </w:pPr>
    </w:p>
    <w:p w:rsidR="007D2F0D" w:rsidRDefault="007D2F0D" w:rsidP="007D2F0D">
      <w:pPr>
        <w:spacing w:after="0" w:line="240" w:lineRule="auto"/>
        <w:jc w:val="both"/>
        <w:rPr>
          <w:rFonts w:ascii="Times New Roman" w:hAnsi="Times New Roman" w:cs="Times New Roman"/>
        </w:rPr>
      </w:pPr>
      <w:r>
        <w:rPr>
          <w:rFonts w:ascii="Times New Roman" w:hAnsi="Times New Roman" w:cs="Times New Roman"/>
          <w:b/>
        </w:rPr>
        <w:t>6</w:t>
      </w:r>
      <w:r w:rsidRPr="0037084D">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Mimarlık Bölüm Başkanlığının </w:t>
      </w:r>
      <w:proofErr w:type="gramStart"/>
      <w:r>
        <w:rPr>
          <w:rFonts w:ascii="Times New Roman" w:hAnsi="Times New Roman" w:cs="Times New Roman"/>
        </w:rPr>
        <w:t>09/09/2019</w:t>
      </w:r>
      <w:proofErr w:type="gramEnd"/>
      <w:r>
        <w:rPr>
          <w:rFonts w:ascii="Times New Roman" w:hAnsi="Times New Roman" w:cs="Times New Roman"/>
        </w:rPr>
        <w:t xml:space="preserve"> tarih ve 903.07.02/E.31035 sayılı yazısı okundu.</w:t>
      </w:r>
    </w:p>
    <w:p w:rsidR="005D6A4E" w:rsidRDefault="005D6A4E" w:rsidP="007D2F0D">
      <w:pPr>
        <w:spacing w:after="0" w:line="240" w:lineRule="auto"/>
        <w:jc w:val="both"/>
        <w:rPr>
          <w:rFonts w:ascii="Times New Roman" w:hAnsi="Times New Roman" w:cs="Times New Roman"/>
        </w:rPr>
      </w:pPr>
    </w:p>
    <w:p w:rsidR="004A7640" w:rsidRPr="00891B9B" w:rsidRDefault="005D6A4E" w:rsidP="004A7640">
      <w:pPr>
        <w:spacing w:after="0" w:line="240" w:lineRule="auto"/>
        <w:jc w:val="both"/>
        <w:rPr>
          <w:rFonts w:ascii="Times New Roman" w:hAnsi="Times New Roman" w:cs="Times New Roman"/>
        </w:rPr>
      </w:pPr>
      <w:r>
        <w:rPr>
          <w:rFonts w:ascii="Times New Roman" w:hAnsi="Times New Roman" w:cs="Times New Roman"/>
        </w:rPr>
        <w:t>Ya</w:t>
      </w:r>
      <w:r w:rsidR="006A4C59">
        <w:rPr>
          <w:rFonts w:ascii="Times New Roman" w:hAnsi="Times New Roman" w:cs="Times New Roman"/>
        </w:rPr>
        <w:t xml:space="preserve">pılan görüşmeler sonunda; </w:t>
      </w:r>
      <w:r w:rsidR="004A7640" w:rsidRPr="00255F84">
        <w:rPr>
          <w:rFonts w:ascii="Times New Roman" w:hAnsi="Times New Roman" w:cs="Times New Roman"/>
          <w:b/>
          <w:bCs/>
          <w:sz w:val="24"/>
          <w:szCs w:val="24"/>
        </w:rPr>
        <w:t xml:space="preserve">2019/2020 </w:t>
      </w:r>
      <w:r w:rsidR="004A7640" w:rsidRPr="00255F84">
        <w:rPr>
          <w:rFonts w:ascii="Times New Roman" w:hAnsi="Times New Roman" w:cs="Times New Roman"/>
          <w:sz w:val="24"/>
          <w:szCs w:val="24"/>
        </w:rPr>
        <w:t>Öğretim Yı</w:t>
      </w:r>
      <w:r w:rsidR="004A7640">
        <w:rPr>
          <w:rFonts w:ascii="Times New Roman" w:hAnsi="Times New Roman" w:cs="Times New Roman"/>
          <w:sz w:val="24"/>
          <w:szCs w:val="24"/>
        </w:rPr>
        <w:t>lı Güz Yarıyılında, Fakültemiz Mimarlık Bölümü</w:t>
      </w:r>
      <w:r w:rsidR="004A7640" w:rsidRPr="00255F84">
        <w:rPr>
          <w:rFonts w:ascii="Times New Roman" w:hAnsi="Times New Roman" w:cs="Times New Roman"/>
          <w:sz w:val="24"/>
          <w:szCs w:val="24"/>
        </w:rPr>
        <w:t xml:space="preserve"> ders programında yer alan</w:t>
      </w:r>
      <w:r w:rsidR="004A7640">
        <w:rPr>
          <w:rFonts w:ascii="Times New Roman" w:hAnsi="Times New Roman" w:cs="Times New Roman"/>
          <w:sz w:val="24"/>
          <w:szCs w:val="24"/>
        </w:rPr>
        <w:t xml:space="preserve"> ve fakültemiz öğretim elemanları tarafından </w:t>
      </w:r>
      <w:proofErr w:type="gramStart"/>
      <w:r w:rsidR="004A7640">
        <w:rPr>
          <w:rFonts w:ascii="Times New Roman" w:hAnsi="Times New Roman" w:cs="Times New Roman"/>
          <w:sz w:val="24"/>
          <w:szCs w:val="24"/>
        </w:rPr>
        <w:t>karşılanamayan</w:t>
      </w:r>
      <w:r w:rsidR="004A7640" w:rsidRPr="00255F84">
        <w:rPr>
          <w:rFonts w:ascii="Times New Roman" w:hAnsi="Times New Roman" w:cs="Times New Roman"/>
          <w:sz w:val="24"/>
          <w:szCs w:val="24"/>
        </w:rPr>
        <w:t xml:space="preserve"> </w:t>
      </w:r>
      <w:r w:rsidR="004A7640">
        <w:rPr>
          <w:rFonts w:ascii="Times New Roman" w:hAnsi="Times New Roman" w:cs="Times New Roman"/>
          <w:sz w:val="24"/>
          <w:szCs w:val="24"/>
        </w:rPr>
        <w:t xml:space="preserve"> aşağıda</w:t>
      </w:r>
      <w:proofErr w:type="gramEnd"/>
      <w:r w:rsidR="004A7640">
        <w:rPr>
          <w:rFonts w:ascii="Times New Roman" w:hAnsi="Times New Roman" w:cs="Times New Roman"/>
          <w:sz w:val="24"/>
          <w:szCs w:val="24"/>
        </w:rPr>
        <w:t xml:space="preserve"> bilgileri belirtilen </w:t>
      </w:r>
      <w:r w:rsidR="004A7640" w:rsidRPr="00255F84">
        <w:rPr>
          <w:rFonts w:ascii="Times New Roman" w:hAnsi="Times New Roman" w:cs="Times New Roman"/>
          <w:sz w:val="24"/>
          <w:szCs w:val="24"/>
        </w:rPr>
        <w:t xml:space="preserve">dersleri vermek üzere; </w:t>
      </w:r>
      <w:r w:rsidR="004A7640">
        <w:rPr>
          <w:rFonts w:ascii="Times New Roman" w:hAnsi="Times New Roman" w:cs="Times New Roman"/>
          <w:sz w:val="24"/>
          <w:szCs w:val="24"/>
        </w:rPr>
        <w:t xml:space="preserve">Zeki </w:t>
      </w:r>
      <w:proofErr w:type="spellStart"/>
      <w:r w:rsidR="004A7640">
        <w:rPr>
          <w:rFonts w:ascii="Times New Roman" w:hAnsi="Times New Roman" w:cs="Times New Roman"/>
          <w:sz w:val="24"/>
          <w:szCs w:val="24"/>
        </w:rPr>
        <w:t>Eneshan</w:t>
      </w:r>
      <w:proofErr w:type="spellEnd"/>
      <w:r w:rsidR="004A7640">
        <w:rPr>
          <w:rFonts w:ascii="Times New Roman" w:hAnsi="Times New Roman" w:cs="Times New Roman"/>
          <w:sz w:val="24"/>
          <w:szCs w:val="24"/>
        </w:rPr>
        <w:t xml:space="preserve"> </w:t>
      </w:r>
      <w:proofErr w:type="spellStart"/>
      <w:r w:rsidR="004A7640">
        <w:rPr>
          <w:rFonts w:ascii="Times New Roman" w:hAnsi="Times New Roman" w:cs="Times New Roman"/>
          <w:sz w:val="24"/>
          <w:szCs w:val="24"/>
        </w:rPr>
        <w:t>KAVAKLI’nın</w:t>
      </w:r>
      <w:proofErr w:type="spellEnd"/>
      <w:r w:rsidR="004A7640">
        <w:rPr>
          <w:rFonts w:ascii="Times New Roman" w:hAnsi="Times New Roman" w:cs="Times New Roman"/>
          <w:sz w:val="24"/>
          <w:szCs w:val="24"/>
        </w:rPr>
        <w:t>, 2547 sayılı kanunun 31. Maddesi gereğince gö</w:t>
      </w:r>
      <w:r w:rsidR="004A7640" w:rsidRPr="00255F84">
        <w:rPr>
          <w:rFonts w:ascii="Times New Roman" w:hAnsi="Times New Roman" w:cs="Times New Roman"/>
          <w:sz w:val="24"/>
          <w:szCs w:val="24"/>
        </w:rPr>
        <w:t>revlendirilmesi</w:t>
      </w:r>
      <w:r w:rsidR="004A7640">
        <w:rPr>
          <w:rFonts w:ascii="Times New Roman" w:hAnsi="Times New Roman" w:cs="Times New Roman"/>
          <w:sz w:val="24"/>
          <w:szCs w:val="24"/>
        </w:rPr>
        <w:t>nin</w:t>
      </w:r>
      <w:r w:rsidR="004A7640" w:rsidRPr="00255F84">
        <w:rPr>
          <w:rFonts w:ascii="Times New Roman" w:hAnsi="Times New Roman" w:cs="Times New Roman"/>
          <w:sz w:val="24"/>
          <w:szCs w:val="24"/>
        </w:rPr>
        <w:t xml:space="preserve"> </w:t>
      </w:r>
      <w:r w:rsidR="004A7640" w:rsidRPr="00891B9B">
        <w:rPr>
          <w:rFonts w:ascii="Times New Roman" w:hAnsi="Times New Roman" w:cs="Times New Roman"/>
          <w:sz w:val="24"/>
          <w:szCs w:val="24"/>
        </w:rPr>
        <w:t xml:space="preserve">uygun </w:t>
      </w:r>
      <w:r w:rsidR="004A7640">
        <w:rPr>
          <w:rFonts w:ascii="Times New Roman" w:hAnsi="Times New Roman" w:cs="Times New Roman"/>
          <w:sz w:val="24"/>
          <w:szCs w:val="24"/>
        </w:rPr>
        <w:t xml:space="preserve">olduğuna ve gereği için Üniversite Yönetim Kurulu’na arzına oy birliği ile karar verildi. </w:t>
      </w:r>
    </w:p>
    <w:p w:rsidR="004A7640" w:rsidRDefault="004A7640" w:rsidP="004A7640">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23"/>
        <w:gridCol w:w="2268"/>
        <w:gridCol w:w="667"/>
        <w:gridCol w:w="864"/>
        <w:gridCol w:w="2438"/>
      </w:tblGrid>
      <w:tr w:rsidR="004A7640" w:rsidTr="000A28B4">
        <w:tc>
          <w:tcPr>
            <w:tcW w:w="1023" w:type="dxa"/>
          </w:tcPr>
          <w:p w:rsidR="004A7640" w:rsidRPr="00C769F9" w:rsidRDefault="004A7640" w:rsidP="00C65202">
            <w:pPr>
              <w:jc w:val="both"/>
              <w:rPr>
                <w:rFonts w:ascii="Times New Roman" w:hAnsi="Times New Roman" w:cs="Times New Roman"/>
                <w:b/>
                <w:sz w:val="18"/>
                <w:szCs w:val="18"/>
              </w:rPr>
            </w:pPr>
            <w:r w:rsidRPr="00C769F9">
              <w:rPr>
                <w:rFonts w:ascii="Times New Roman" w:hAnsi="Times New Roman" w:cs="Times New Roman"/>
                <w:b/>
                <w:sz w:val="18"/>
                <w:szCs w:val="18"/>
              </w:rPr>
              <w:t>DERSİN</w:t>
            </w:r>
            <w:r>
              <w:rPr>
                <w:rFonts w:ascii="Times New Roman" w:hAnsi="Times New Roman" w:cs="Times New Roman"/>
                <w:b/>
                <w:sz w:val="18"/>
                <w:szCs w:val="18"/>
              </w:rPr>
              <w:t xml:space="preserve"> </w:t>
            </w:r>
            <w:r w:rsidRPr="00C769F9">
              <w:rPr>
                <w:rFonts w:ascii="Times New Roman" w:hAnsi="Times New Roman" w:cs="Times New Roman"/>
                <w:b/>
                <w:sz w:val="18"/>
                <w:szCs w:val="18"/>
              </w:rPr>
              <w:t xml:space="preserve">KODU </w:t>
            </w:r>
          </w:p>
        </w:tc>
        <w:tc>
          <w:tcPr>
            <w:tcW w:w="2268" w:type="dxa"/>
          </w:tcPr>
          <w:p w:rsidR="004A7640" w:rsidRPr="00C769F9" w:rsidRDefault="004A7640" w:rsidP="00C65202">
            <w:pPr>
              <w:jc w:val="both"/>
              <w:rPr>
                <w:rFonts w:ascii="Times New Roman" w:hAnsi="Times New Roman" w:cs="Times New Roman"/>
                <w:b/>
                <w:sz w:val="18"/>
                <w:szCs w:val="18"/>
              </w:rPr>
            </w:pPr>
            <w:r w:rsidRPr="00C769F9">
              <w:rPr>
                <w:rFonts w:ascii="Times New Roman" w:hAnsi="Times New Roman" w:cs="Times New Roman"/>
                <w:b/>
                <w:sz w:val="18"/>
                <w:szCs w:val="18"/>
              </w:rPr>
              <w:t xml:space="preserve">DERSİN ADI </w:t>
            </w:r>
          </w:p>
        </w:tc>
        <w:tc>
          <w:tcPr>
            <w:tcW w:w="667" w:type="dxa"/>
          </w:tcPr>
          <w:p w:rsidR="004A7640" w:rsidRPr="00C769F9" w:rsidRDefault="004A7640" w:rsidP="00C65202">
            <w:pPr>
              <w:jc w:val="both"/>
              <w:rPr>
                <w:rFonts w:ascii="Times New Roman" w:hAnsi="Times New Roman" w:cs="Times New Roman"/>
                <w:b/>
                <w:sz w:val="18"/>
                <w:szCs w:val="18"/>
              </w:rPr>
            </w:pPr>
            <w:r>
              <w:rPr>
                <w:rFonts w:ascii="Times New Roman" w:hAnsi="Times New Roman" w:cs="Times New Roman"/>
                <w:b/>
                <w:sz w:val="18"/>
                <w:szCs w:val="18"/>
              </w:rPr>
              <w:t>ASTS</w:t>
            </w:r>
          </w:p>
        </w:tc>
        <w:tc>
          <w:tcPr>
            <w:tcW w:w="864" w:type="dxa"/>
          </w:tcPr>
          <w:p w:rsidR="004A7640" w:rsidRPr="00C769F9" w:rsidRDefault="004A7640" w:rsidP="00C65202">
            <w:pPr>
              <w:jc w:val="both"/>
              <w:rPr>
                <w:rFonts w:ascii="Times New Roman" w:hAnsi="Times New Roman" w:cs="Times New Roman"/>
                <w:b/>
                <w:sz w:val="18"/>
                <w:szCs w:val="18"/>
              </w:rPr>
            </w:pPr>
            <w:r w:rsidRPr="00C769F9">
              <w:rPr>
                <w:rFonts w:ascii="Times New Roman" w:hAnsi="Times New Roman" w:cs="Times New Roman"/>
                <w:b/>
                <w:sz w:val="18"/>
                <w:szCs w:val="18"/>
              </w:rPr>
              <w:t xml:space="preserve">T+U </w:t>
            </w:r>
          </w:p>
        </w:tc>
        <w:tc>
          <w:tcPr>
            <w:tcW w:w="2438" w:type="dxa"/>
          </w:tcPr>
          <w:p w:rsidR="004A7640" w:rsidRPr="00C769F9" w:rsidRDefault="004A7640" w:rsidP="00C65202">
            <w:pPr>
              <w:jc w:val="both"/>
              <w:rPr>
                <w:rFonts w:ascii="Times New Roman" w:hAnsi="Times New Roman" w:cs="Times New Roman"/>
                <w:b/>
                <w:sz w:val="18"/>
                <w:szCs w:val="18"/>
              </w:rPr>
            </w:pPr>
            <w:r>
              <w:rPr>
                <w:rFonts w:ascii="Times New Roman" w:hAnsi="Times New Roman" w:cs="Times New Roman"/>
                <w:b/>
                <w:sz w:val="18"/>
                <w:szCs w:val="18"/>
              </w:rPr>
              <w:t>GÜNÜ VE SAATİ</w:t>
            </w:r>
          </w:p>
        </w:tc>
      </w:tr>
      <w:tr w:rsidR="004A7640" w:rsidTr="000A28B4">
        <w:tc>
          <w:tcPr>
            <w:tcW w:w="1023" w:type="dxa"/>
          </w:tcPr>
          <w:p w:rsidR="004A7640" w:rsidRPr="00C769F9" w:rsidRDefault="004A7640" w:rsidP="00C65202">
            <w:pPr>
              <w:rPr>
                <w:rFonts w:ascii="Times New Roman" w:hAnsi="Times New Roman" w:cs="Times New Roman"/>
                <w:sz w:val="20"/>
                <w:szCs w:val="20"/>
              </w:rPr>
            </w:pPr>
            <w:r>
              <w:rPr>
                <w:rFonts w:ascii="Times New Roman" w:hAnsi="Times New Roman" w:cs="Times New Roman"/>
                <w:sz w:val="20"/>
                <w:szCs w:val="20"/>
              </w:rPr>
              <w:t>MİM 101</w:t>
            </w:r>
          </w:p>
        </w:tc>
        <w:tc>
          <w:tcPr>
            <w:tcW w:w="2268" w:type="dxa"/>
          </w:tcPr>
          <w:p w:rsidR="004A7640" w:rsidRPr="00C769F9" w:rsidRDefault="004A7640" w:rsidP="00C65202">
            <w:pPr>
              <w:rPr>
                <w:rFonts w:ascii="Times New Roman" w:hAnsi="Times New Roman" w:cs="Times New Roman"/>
                <w:sz w:val="20"/>
                <w:szCs w:val="20"/>
              </w:rPr>
            </w:pPr>
            <w:r>
              <w:rPr>
                <w:rFonts w:ascii="Times New Roman" w:hAnsi="Times New Roman" w:cs="Times New Roman"/>
                <w:sz w:val="20"/>
                <w:szCs w:val="20"/>
              </w:rPr>
              <w:t xml:space="preserve">Mimari Tasarım I (C) </w:t>
            </w:r>
          </w:p>
        </w:tc>
        <w:tc>
          <w:tcPr>
            <w:tcW w:w="667" w:type="dxa"/>
          </w:tcPr>
          <w:p w:rsidR="004A7640" w:rsidRPr="00C769F9" w:rsidRDefault="004A7640" w:rsidP="00C65202">
            <w:pPr>
              <w:jc w:val="center"/>
              <w:rPr>
                <w:rFonts w:ascii="Times New Roman" w:hAnsi="Times New Roman" w:cs="Times New Roman"/>
                <w:sz w:val="20"/>
                <w:szCs w:val="20"/>
              </w:rPr>
            </w:pPr>
            <w:r>
              <w:rPr>
                <w:rFonts w:ascii="Times New Roman" w:hAnsi="Times New Roman" w:cs="Times New Roman"/>
                <w:sz w:val="20"/>
                <w:szCs w:val="20"/>
              </w:rPr>
              <w:t>10</w:t>
            </w:r>
          </w:p>
        </w:tc>
        <w:tc>
          <w:tcPr>
            <w:tcW w:w="864" w:type="dxa"/>
          </w:tcPr>
          <w:p w:rsidR="004A7640" w:rsidRPr="00C769F9" w:rsidRDefault="004A7640" w:rsidP="00C65202">
            <w:pPr>
              <w:jc w:val="center"/>
              <w:rPr>
                <w:rFonts w:ascii="Times New Roman" w:hAnsi="Times New Roman" w:cs="Times New Roman"/>
                <w:sz w:val="20"/>
                <w:szCs w:val="20"/>
              </w:rPr>
            </w:pPr>
            <w:r>
              <w:rPr>
                <w:rFonts w:ascii="Times New Roman" w:hAnsi="Times New Roman" w:cs="Times New Roman"/>
                <w:sz w:val="20"/>
                <w:szCs w:val="20"/>
              </w:rPr>
              <w:t>4+4</w:t>
            </w:r>
          </w:p>
        </w:tc>
        <w:tc>
          <w:tcPr>
            <w:tcW w:w="2438" w:type="dxa"/>
          </w:tcPr>
          <w:p w:rsidR="004A7640" w:rsidRPr="00C769F9" w:rsidRDefault="004A7640" w:rsidP="004A7640">
            <w:pPr>
              <w:rPr>
                <w:rFonts w:ascii="Times New Roman" w:hAnsi="Times New Roman" w:cs="Times New Roman"/>
                <w:sz w:val="20"/>
                <w:szCs w:val="20"/>
              </w:rPr>
            </w:pPr>
            <w:proofErr w:type="spellStart"/>
            <w:r>
              <w:rPr>
                <w:rFonts w:ascii="Times New Roman" w:hAnsi="Times New Roman" w:cs="Times New Roman"/>
                <w:sz w:val="20"/>
                <w:szCs w:val="20"/>
              </w:rPr>
              <w:t>Pazaresi</w:t>
            </w:r>
            <w:proofErr w:type="spellEnd"/>
            <w:r>
              <w:rPr>
                <w:rFonts w:ascii="Times New Roman" w:hAnsi="Times New Roman" w:cs="Times New Roman"/>
                <w:sz w:val="20"/>
                <w:szCs w:val="20"/>
              </w:rPr>
              <w:t xml:space="preserve"> 10.00-19.00</w:t>
            </w:r>
          </w:p>
        </w:tc>
      </w:tr>
    </w:tbl>
    <w:p w:rsidR="004A7640" w:rsidRDefault="004A7640" w:rsidP="004A7640">
      <w:pPr>
        <w:autoSpaceDE w:val="0"/>
        <w:autoSpaceDN w:val="0"/>
        <w:adjustRightInd w:val="0"/>
        <w:spacing w:after="0" w:line="240" w:lineRule="auto"/>
        <w:jc w:val="both"/>
        <w:rPr>
          <w:rFonts w:ascii="Times New Roman" w:hAnsi="Times New Roman" w:cs="Times New Roman"/>
          <w:sz w:val="24"/>
          <w:szCs w:val="24"/>
        </w:rPr>
      </w:pPr>
    </w:p>
    <w:p w:rsidR="001C377B" w:rsidRDefault="001C377B" w:rsidP="001C377B">
      <w:pPr>
        <w:spacing w:after="0" w:line="240" w:lineRule="auto"/>
        <w:jc w:val="both"/>
        <w:rPr>
          <w:rFonts w:ascii="Times New Roman" w:hAnsi="Times New Roman" w:cs="Times New Roman"/>
        </w:rPr>
      </w:pPr>
      <w:r>
        <w:rPr>
          <w:rFonts w:ascii="Times New Roman" w:hAnsi="Times New Roman" w:cs="Times New Roman"/>
          <w:b/>
        </w:rPr>
        <w:t>7</w:t>
      </w:r>
      <w:r w:rsidRPr="0037084D">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Mimarlık Bölüm Başkanlığının </w:t>
      </w:r>
      <w:proofErr w:type="gramStart"/>
      <w:r>
        <w:rPr>
          <w:rFonts w:ascii="Times New Roman" w:hAnsi="Times New Roman" w:cs="Times New Roman"/>
        </w:rPr>
        <w:t>09/09/2019</w:t>
      </w:r>
      <w:proofErr w:type="gramEnd"/>
      <w:r>
        <w:rPr>
          <w:rFonts w:ascii="Times New Roman" w:hAnsi="Times New Roman" w:cs="Times New Roman"/>
        </w:rPr>
        <w:t xml:space="preserve"> tarih ve 903.07.02/E.31038 sayılı yazısı okundu.</w:t>
      </w:r>
    </w:p>
    <w:p w:rsidR="001C377B" w:rsidRDefault="001C377B" w:rsidP="001C377B">
      <w:pPr>
        <w:spacing w:after="0" w:line="240" w:lineRule="auto"/>
        <w:jc w:val="both"/>
        <w:rPr>
          <w:rFonts w:ascii="Times New Roman" w:hAnsi="Times New Roman" w:cs="Times New Roman"/>
        </w:rPr>
      </w:pPr>
    </w:p>
    <w:p w:rsidR="001C377B" w:rsidRPr="00891B9B" w:rsidRDefault="001C377B" w:rsidP="001C377B">
      <w:pPr>
        <w:spacing w:after="0" w:line="240" w:lineRule="auto"/>
        <w:jc w:val="both"/>
        <w:rPr>
          <w:rFonts w:ascii="Times New Roman" w:hAnsi="Times New Roman" w:cs="Times New Roman"/>
        </w:rPr>
      </w:pPr>
      <w:r>
        <w:rPr>
          <w:rFonts w:ascii="Times New Roman" w:hAnsi="Times New Roman" w:cs="Times New Roman"/>
        </w:rPr>
        <w:t xml:space="preserve">Yapılan görüşmeler sonunda; </w:t>
      </w:r>
      <w:r w:rsidRPr="00255F84">
        <w:rPr>
          <w:rFonts w:ascii="Times New Roman" w:hAnsi="Times New Roman" w:cs="Times New Roman"/>
          <w:b/>
          <w:bCs/>
          <w:sz w:val="24"/>
          <w:szCs w:val="24"/>
        </w:rPr>
        <w:t xml:space="preserve">2019/2020 </w:t>
      </w:r>
      <w:r w:rsidRPr="00255F84">
        <w:rPr>
          <w:rFonts w:ascii="Times New Roman" w:hAnsi="Times New Roman" w:cs="Times New Roman"/>
          <w:sz w:val="24"/>
          <w:szCs w:val="24"/>
        </w:rPr>
        <w:t>Öğretim Yı</w:t>
      </w:r>
      <w:r>
        <w:rPr>
          <w:rFonts w:ascii="Times New Roman" w:hAnsi="Times New Roman" w:cs="Times New Roman"/>
          <w:sz w:val="24"/>
          <w:szCs w:val="24"/>
        </w:rPr>
        <w:t>lı Güz Yarıyılında, Fakültemiz Mimarlık Bölümü</w:t>
      </w:r>
      <w:r w:rsidRPr="00255F84">
        <w:rPr>
          <w:rFonts w:ascii="Times New Roman" w:hAnsi="Times New Roman" w:cs="Times New Roman"/>
          <w:sz w:val="24"/>
          <w:szCs w:val="24"/>
        </w:rPr>
        <w:t xml:space="preserve"> ders programında yer alan</w:t>
      </w:r>
      <w:r>
        <w:rPr>
          <w:rFonts w:ascii="Times New Roman" w:hAnsi="Times New Roman" w:cs="Times New Roman"/>
          <w:sz w:val="24"/>
          <w:szCs w:val="24"/>
        </w:rPr>
        <w:t xml:space="preserve"> ve fakültemiz öğretim elemanları tarafından </w:t>
      </w:r>
      <w:proofErr w:type="gramStart"/>
      <w:r>
        <w:rPr>
          <w:rFonts w:ascii="Times New Roman" w:hAnsi="Times New Roman" w:cs="Times New Roman"/>
          <w:sz w:val="24"/>
          <w:szCs w:val="24"/>
        </w:rPr>
        <w:t>karşılanamayan</w:t>
      </w:r>
      <w:r w:rsidRPr="00255F84">
        <w:rPr>
          <w:rFonts w:ascii="Times New Roman" w:hAnsi="Times New Roman" w:cs="Times New Roman"/>
          <w:sz w:val="24"/>
          <w:szCs w:val="24"/>
        </w:rPr>
        <w:t xml:space="preserve"> </w:t>
      </w:r>
      <w:r>
        <w:rPr>
          <w:rFonts w:ascii="Times New Roman" w:hAnsi="Times New Roman" w:cs="Times New Roman"/>
          <w:sz w:val="24"/>
          <w:szCs w:val="24"/>
        </w:rPr>
        <w:t xml:space="preserve"> aşağıda</w:t>
      </w:r>
      <w:proofErr w:type="gramEnd"/>
      <w:r>
        <w:rPr>
          <w:rFonts w:ascii="Times New Roman" w:hAnsi="Times New Roman" w:cs="Times New Roman"/>
          <w:sz w:val="24"/>
          <w:szCs w:val="24"/>
        </w:rPr>
        <w:t xml:space="preserve"> bilgileri belirtilen </w:t>
      </w:r>
      <w:r w:rsidRPr="00255F84">
        <w:rPr>
          <w:rFonts w:ascii="Times New Roman" w:hAnsi="Times New Roman" w:cs="Times New Roman"/>
          <w:sz w:val="24"/>
          <w:szCs w:val="24"/>
        </w:rPr>
        <w:t xml:space="preserve">dersleri vermek üzere; </w:t>
      </w:r>
      <w:r>
        <w:rPr>
          <w:rFonts w:ascii="Times New Roman" w:hAnsi="Times New Roman" w:cs="Times New Roman"/>
          <w:sz w:val="24"/>
          <w:szCs w:val="24"/>
        </w:rPr>
        <w:t xml:space="preserve">Semanur </w:t>
      </w:r>
      <w:proofErr w:type="spellStart"/>
      <w:r>
        <w:rPr>
          <w:rFonts w:ascii="Times New Roman" w:hAnsi="Times New Roman" w:cs="Times New Roman"/>
          <w:sz w:val="24"/>
          <w:szCs w:val="24"/>
        </w:rPr>
        <w:t>YILDAR’ın</w:t>
      </w:r>
      <w:proofErr w:type="spellEnd"/>
      <w:r>
        <w:rPr>
          <w:rFonts w:ascii="Times New Roman" w:hAnsi="Times New Roman" w:cs="Times New Roman"/>
          <w:sz w:val="24"/>
          <w:szCs w:val="24"/>
        </w:rPr>
        <w:t xml:space="preserve"> 2547 sayılı kanunun 31. Maddesi gereğince gö</w:t>
      </w:r>
      <w:r w:rsidRPr="00255F84">
        <w:rPr>
          <w:rFonts w:ascii="Times New Roman" w:hAnsi="Times New Roman" w:cs="Times New Roman"/>
          <w:sz w:val="24"/>
          <w:szCs w:val="24"/>
        </w:rPr>
        <w:t>revlendirilmesi</w:t>
      </w:r>
      <w:r>
        <w:rPr>
          <w:rFonts w:ascii="Times New Roman" w:hAnsi="Times New Roman" w:cs="Times New Roman"/>
          <w:sz w:val="24"/>
          <w:szCs w:val="24"/>
        </w:rPr>
        <w:t>nin</w:t>
      </w:r>
      <w:r w:rsidRPr="00255F84">
        <w:rPr>
          <w:rFonts w:ascii="Times New Roman" w:hAnsi="Times New Roman" w:cs="Times New Roman"/>
          <w:sz w:val="24"/>
          <w:szCs w:val="24"/>
        </w:rPr>
        <w:t xml:space="preserve"> </w:t>
      </w:r>
      <w:r w:rsidRPr="00891B9B">
        <w:rPr>
          <w:rFonts w:ascii="Times New Roman" w:hAnsi="Times New Roman" w:cs="Times New Roman"/>
          <w:sz w:val="24"/>
          <w:szCs w:val="24"/>
        </w:rPr>
        <w:t xml:space="preserve">uygun </w:t>
      </w:r>
      <w:r>
        <w:rPr>
          <w:rFonts w:ascii="Times New Roman" w:hAnsi="Times New Roman" w:cs="Times New Roman"/>
          <w:sz w:val="24"/>
          <w:szCs w:val="24"/>
        </w:rPr>
        <w:t xml:space="preserve">olduğuna ve gereği için Üniversite Yönetim Kurulu’na arzına oy birliği ile karar verildi. </w:t>
      </w:r>
    </w:p>
    <w:p w:rsidR="001C377B" w:rsidRDefault="001C377B" w:rsidP="001C377B">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23"/>
        <w:gridCol w:w="2268"/>
        <w:gridCol w:w="667"/>
        <w:gridCol w:w="864"/>
        <w:gridCol w:w="2438"/>
      </w:tblGrid>
      <w:tr w:rsidR="001C377B" w:rsidTr="00C65202">
        <w:tc>
          <w:tcPr>
            <w:tcW w:w="1023" w:type="dxa"/>
          </w:tcPr>
          <w:p w:rsidR="001C377B" w:rsidRPr="00C769F9" w:rsidRDefault="001C377B" w:rsidP="00C65202">
            <w:pPr>
              <w:jc w:val="both"/>
              <w:rPr>
                <w:rFonts w:ascii="Times New Roman" w:hAnsi="Times New Roman" w:cs="Times New Roman"/>
                <w:b/>
                <w:sz w:val="18"/>
                <w:szCs w:val="18"/>
              </w:rPr>
            </w:pPr>
            <w:r w:rsidRPr="00C769F9">
              <w:rPr>
                <w:rFonts w:ascii="Times New Roman" w:hAnsi="Times New Roman" w:cs="Times New Roman"/>
                <w:b/>
                <w:sz w:val="18"/>
                <w:szCs w:val="18"/>
              </w:rPr>
              <w:t>DERSİN</w:t>
            </w:r>
            <w:r>
              <w:rPr>
                <w:rFonts w:ascii="Times New Roman" w:hAnsi="Times New Roman" w:cs="Times New Roman"/>
                <w:b/>
                <w:sz w:val="18"/>
                <w:szCs w:val="18"/>
              </w:rPr>
              <w:t xml:space="preserve"> </w:t>
            </w:r>
            <w:r w:rsidRPr="00C769F9">
              <w:rPr>
                <w:rFonts w:ascii="Times New Roman" w:hAnsi="Times New Roman" w:cs="Times New Roman"/>
                <w:b/>
                <w:sz w:val="18"/>
                <w:szCs w:val="18"/>
              </w:rPr>
              <w:t xml:space="preserve">KODU </w:t>
            </w:r>
          </w:p>
        </w:tc>
        <w:tc>
          <w:tcPr>
            <w:tcW w:w="2268" w:type="dxa"/>
          </w:tcPr>
          <w:p w:rsidR="001C377B" w:rsidRPr="00C769F9" w:rsidRDefault="001C377B" w:rsidP="00C65202">
            <w:pPr>
              <w:jc w:val="both"/>
              <w:rPr>
                <w:rFonts w:ascii="Times New Roman" w:hAnsi="Times New Roman" w:cs="Times New Roman"/>
                <w:b/>
                <w:sz w:val="18"/>
                <w:szCs w:val="18"/>
              </w:rPr>
            </w:pPr>
            <w:r w:rsidRPr="00C769F9">
              <w:rPr>
                <w:rFonts w:ascii="Times New Roman" w:hAnsi="Times New Roman" w:cs="Times New Roman"/>
                <w:b/>
                <w:sz w:val="18"/>
                <w:szCs w:val="18"/>
              </w:rPr>
              <w:t xml:space="preserve">DERSİN ADI </w:t>
            </w:r>
          </w:p>
        </w:tc>
        <w:tc>
          <w:tcPr>
            <w:tcW w:w="667" w:type="dxa"/>
          </w:tcPr>
          <w:p w:rsidR="001C377B" w:rsidRPr="00C769F9" w:rsidRDefault="001C377B" w:rsidP="00C65202">
            <w:pPr>
              <w:jc w:val="both"/>
              <w:rPr>
                <w:rFonts w:ascii="Times New Roman" w:hAnsi="Times New Roman" w:cs="Times New Roman"/>
                <w:b/>
                <w:sz w:val="18"/>
                <w:szCs w:val="18"/>
              </w:rPr>
            </w:pPr>
            <w:r>
              <w:rPr>
                <w:rFonts w:ascii="Times New Roman" w:hAnsi="Times New Roman" w:cs="Times New Roman"/>
                <w:b/>
                <w:sz w:val="18"/>
                <w:szCs w:val="18"/>
              </w:rPr>
              <w:t>ASTS</w:t>
            </w:r>
          </w:p>
        </w:tc>
        <w:tc>
          <w:tcPr>
            <w:tcW w:w="864" w:type="dxa"/>
          </w:tcPr>
          <w:p w:rsidR="001C377B" w:rsidRPr="00C769F9" w:rsidRDefault="001C377B" w:rsidP="00C65202">
            <w:pPr>
              <w:jc w:val="both"/>
              <w:rPr>
                <w:rFonts w:ascii="Times New Roman" w:hAnsi="Times New Roman" w:cs="Times New Roman"/>
                <w:b/>
                <w:sz w:val="18"/>
                <w:szCs w:val="18"/>
              </w:rPr>
            </w:pPr>
            <w:r w:rsidRPr="00C769F9">
              <w:rPr>
                <w:rFonts w:ascii="Times New Roman" w:hAnsi="Times New Roman" w:cs="Times New Roman"/>
                <w:b/>
                <w:sz w:val="18"/>
                <w:szCs w:val="18"/>
              </w:rPr>
              <w:t xml:space="preserve">T+U </w:t>
            </w:r>
          </w:p>
        </w:tc>
        <w:tc>
          <w:tcPr>
            <w:tcW w:w="2438" w:type="dxa"/>
          </w:tcPr>
          <w:p w:rsidR="001C377B" w:rsidRPr="00C769F9" w:rsidRDefault="001C377B" w:rsidP="00C65202">
            <w:pPr>
              <w:jc w:val="both"/>
              <w:rPr>
                <w:rFonts w:ascii="Times New Roman" w:hAnsi="Times New Roman" w:cs="Times New Roman"/>
                <w:b/>
                <w:sz w:val="18"/>
                <w:szCs w:val="18"/>
              </w:rPr>
            </w:pPr>
            <w:r>
              <w:rPr>
                <w:rFonts w:ascii="Times New Roman" w:hAnsi="Times New Roman" w:cs="Times New Roman"/>
                <w:b/>
                <w:sz w:val="18"/>
                <w:szCs w:val="18"/>
              </w:rPr>
              <w:t>GÜNÜ VE SAATİ</w:t>
            </w:r>
          </w:p>
        </w:tc>
      </w:tr>
      <w:tr w:rsidR="001C377B" w:rsidTr="00C65202">
        <w:tc>
          <w:tcPr>
            <w:tcW w:w="1023" w:type="dxa"/>
          </w:tcPr>
          <w:p w:rsidR="001C377B" w:rsidRPr="00C769F9" w:rsidRDefault="001C377B" w:rsidP="00C65202">
            <w:pPr>
              <w:rPr>
                <w:rFonts w:ascii="Times New Roman" w:hAnsi="Times New Roman" w:cs="Times New Roman"/>
                <w:sz w:val="20"/>
                <w:szCs w:val="20"/>
              </w:rPr>
            </w:pPr>
            <w:r>
              <w:rPr>
                <w:rFonts w:ascii="Times New Roman" w:hAnsi="Times New Roman" w:cs="Times New Roman"/>
                <w:sz w:val="20"/>
                <w:szCs w:val="20"/>
              </w:rPr>
              <w:t>MİM 103</w:t>
            </w:r>
          </w:p>
        </w:tc>
        <w:tc>
          <w:tcPr>
            <w:tcW w:w="2268" w:type="dxa"/>
          </w:tcPr>
          <w:p w:rsidR="001C377B" w:rsidRPr="00C769F9" w:rsidRDefault="001C377B" w:rsidP="00C65202">
            <w:pPr>
              <w:rPr>
                <w:rFonts w:ascii="Times New Roman" w:hAnsi="Times New Roman" w:cs="Times New Roman"/>
                <w:sz w:val="20"/>
                <w:szCs w:val="20"/>
              </w:rPr>
            </w:pPr>
            <w:r>
              <w:rPr>
                <w:rFonts w:ascii="Times New Roman" w:hAnsi="Times New Roman" w:cs="Times New Roman"/>
                <w:sz w:val="20"/>
                <w:szCs w:val="20"/>
              </w:rPr>
              <w:t>Anlatım Pratikleri I (A)</w:t>
            </w:r>
          </w:p>
        </w:tc>
        <w:tc>
          <w:tcPr>
            <w:tcW w:w="667" w:type="dxa"/>
          </w:tcPr>
          <w:p w:rsidR="001C377B" w:rsidRPr="00C769F9" w:rsidRDefault="001C377B" w:rsidP="00C65202">
            <w:pPr>
              <w:jc w:val="center"/>
              <w:rPr>
                <w:rFonts w:ascii="Times New Roman" w:hAnsi="Times New Roman" w:cs="Times New Roman"/>
                <w:sz w:val="20"/>
                <w:szCs w:val="20"/>
              </w:rPr>
            </w:pPr>
            <w:r>
              <w:rPr>
                <w:rFonts w:ascii="Times New Roman" w:hAnsi="Times New Roman" w:cs="Times New Roman"/>
                <w:sz w:val="20"/>
                <w:szCs w:val="20"/>
              </w:rPr>
              <w:t>6</w:t>
            </w:r>
          </w:p>
        </w:tc>
        <w:tc>
          <w:tcPr>
            <w:tcW w:w="864" w:type="dxa"/>
          </w:tcPr>
          <w:p w:rsidR="001C377B" w:rsidRPr="00C769F9" w:rsidRDefault="001C377B" w:rsidP="00C65202">
            <w:pPr>
              <w:jc w:val="center"/>
              <w:rPr>
                <w:rFonts w:ascii="Times New Roman" w:hAnsi="Times New Roman" w:cs="Times New Roman"/>
                <w:sz w:val="20"/>
                <w:szCs w:val="20"/>
              </w:rPr>
            </w:pPr>
            <w:r>
              <w:rPr>
                <w:rFonts w:ascii="Times New Roman" w:hAnsi="Times New Roman" w:cs="Times New Roman"/>
                <w:sz w:val="20"/>
                <w:szCs w:val="20"/>
              </w:rPr>
              <w:t>2+3</w:t>
            </w:r>
          </w:p>
        </w:tc>
        <w:tc>
          <w:tcPr>
            <w:tcW w:w="2438" w:type="dxa"/>
          </w:tcPr>
          <w:p w:rsidR="001C377B" w:rsidRPr="00C769F9" w:rsidRDefault="001C377B" w:rsidP="00C65202">
            <w:pPr>
              <w:rPr>
                <w:rFonts w:ascii="Times New Roman" w:hAnsi="Times New Roman" w:cs="Times New Roman"/>
                <w:sz w:val="20"/>
                <w:szCs w:val="20"/>
              </w:rPr>
            </w:pPr>
            <w:r>
              <w:rPr>
                <w:rFonts w:ascii="Times New Roman" w:hAnsi="Times New Roman" w:cs="Times New Roman"/>
                <w:sz w:val="20"/>
                <w:szCs w:val="20"/>
              </w:rPr>
              <w:t>Perşembe 09.00-14.00</w:t>
            </w:r>
          </w:p>
        </w:tc>
      </w:tr>
    </w:tbl>
    <w:p w:rsidR="005D6A4E" w:rsidRDefault="005D6A4E" w:rsidP="007D2F0D">
      <w:pPr>
        <w:spacing w:after="0" w:line="240" w:lineRule="auto"/>
        <w:jc w:val="both"/>
        <w:rPr>
          <w:rFonts w:ascii="Times New Roman" w:hAnsi="Times New Roman" w:cs="Times New Roman"/>
        </w:rPr>
      </w:pPr>
    </w:p>
    <w:p w:rsidR="00842DCA" w:rsidRDefault="00842DCA" w:rsidP="00842DCA">
      <w:pPr>
        <w:spacing w:after="0" w:line="240" w:lineRule="auto"/>
        <w:jc w:val="both"/>
        <w:rPr>
          <w:rFonts w:ascii="Times New Roman" w:hAnsi="Times New Roman" w:cs="Times New Roman"/>
          <w:b/>
        </w:rPr>
      </w:pPr>
    </w:p>
    <w:p w:rsidR="00842DCA" w:rsidRDefault="00842DCA" w:rsidP="00842DCA">
      <w:pPr>
        <w:spacing w:after="0" w:line="240" w:lineRule="auto"/>
        <w:jc w:val="both"/>
        <w:rPr>
          <w:rFonts w:ascii="Times New Roman" w:hAnsi="Times New Roman" w:cs="Times New Roman"/>
          <w:b/>
        </w:rPr>
      </w:pPr>
    </w:p>
    <w:p w:rsidR="00842DCA" w:rsidRPr="00842DCA" w:rsidRDefault="00842DCA" w:rsidP="00842DCA">
      <w:pPr>
        <w:spacing w:after="0" w:line="240" w:lineRule="auto"/>
        <w:jc w:val="both"/>
        <w:rPr>
          <w:rFonts w:ascii="Times New Roman" w:hAnsi="Times New Roman" w:cs="Times New Roman"/>
        </w:rPr>
      </w:pPr>
      <w:r w:rsidRPr="00842DCA">
        <w:rPr>
          <w:rFonts w:ascii="Times New Roman" w:hAnsi="Times New Roman" w:cs="Times New Roman"/>
          <w:b/>
        </w:rPr>
        <w:t xml:space="preserve">8- </w:t>
      </w:r>
      <w:r w:rsidRPr="00842DCA">
        <w:rPr>
          <w:rFonts w:ascii="Times New Roman" w:hAnsi="Times New Roman" w:cs="Times New Roman"/>
        </w:rPr>
        <w:t xml:space="preserve">Mimarlık Bölüm Başkanlığının </w:t>
      </w:r>
      <w:proofErr w:type="gramStart"/>
      <w:r w:rsidRPr="00842DCA">
        <w:rPr>
          <w:rFonts w:ascii="Times New Roman" w:hAnsi="Times New Roman" w:cs="Times New Roman"/>
        </w:rPr>
        <w:t>09/09/2019</w:t>
      </w:r>
      <w:proofErr w:type="gramEnd"/>
      <w:r w:rsidRPr="00842DCA">
        <w:rPr>
          <w:rFonts w:ascii="Times New Roman" w:hAnsi="Times New Roman" w:cs="Times New Roman"/>
        </w:rPr>
        <w:t xml:space="preserve"> tarih ve 903.07.02/E.31036 sayılı yazısı okundu.</w:t>
      </w:r>
    </w:p>
    <w:p w:rsidR="00842DCA" w:rsidRPr="00842DCA" w:rsidRDefault="00842DCA" w:rsidP="00842DCA">
      <w:pPr>
        <w:spacing w:after="0" w:line="240" w:lineRule="auto"/>
        <w:jc w:val="both"/>
        <w:rPr>
          <w:rFonts w:ascii="Times New Roman" w:hAnsi="Times New Roman" w:cs="Times New Roman"/>
        </w:rPr>
      </w:pPr>
    </w:p>
    <w:p w:rsidR="00842DCA" w:rsidRPr="00842DCA" w:rsidRDefault="00842DCA" w:rsidP="00842DCA">
      <w:pPr>
        <w:spacing w:after="0" w:line="240" w:lineRule="auto"/>
        <w:jc w:val="both"/>
        <w:rPr>
          <w:rFonts w:ascii="Times New Roman" w:hAnsi="Times New Roman" w:cs="Times New Roman"/>
        </w:rPr>
      </w:pPr>
      <w:r w:rsidRPr="00842DCA">
        <w:rPr>
          <w:rFonts w:ascii="Times New Roman" w:hAnsi="Times New Roman" w:cs="Times New Roman"/>
        </w:rPr>
        <w:t>Yapılan</w:t>
      </w:r>
      <w:bookmarkStart w:id="0" w:name="_GoBack"/>
      <w:bookmarkEnd w:id="0"/>
      <w:r w:rsidRPr="00842DCA">
        <w:rPr>
          <w:rFonts w:ascii="Times New Roman" w:hAnsi="Times New Roman" w:cs="Times New Roman"/>
        </w:rPr>
        <w:t xml:space="preserve"> görüşmeler sonunda; </w:t>
      </w:r>
      <w:r w:rsidRPr="00842DCA">
        <w:rPr>
          <w:rFonts w:ascii="Times New Roman" w:hAnsi="Times New Roman" w:cs="Times New Roman"/>
          <w:b/>
          <w:bCs/>
        </w:rPr>
        <w:t xml:space="preserve">2019/2020 </w:t>
      </w:r>
      <w:r w:rsidRPr="00842DCA">
        <w:rPr>
          <w:rFonts w:ascii="Times New Roman" w:hAnsi="Times New Roman" w:cs="Times New Roman"/>
        </w:rPr>
        <w:t xml:space="preserve">Öğretim Yılı Güz Yarıyılında, Fakültemiz Mimarlık Bölümü ders programında yer alan ve fakültemiz öğretim elemanları tarafından karşılanamayan  aşağıda bilgileri belirtilen dersleri vermek üzere; Abant İzzet Baysal Üniversitesi Mimarlık Fakültesi Mimarlık Bölümü Dr. </w:t>
      </w:r>
      <w:proofErr w:type="spellStart"/>
      <w:proofErr w:type="gramStart"/>
      <w:r w:rsidRPr="00842DCA">
        <w:rPr>
          <w:rFonts w:ascii="Times New Roman" w:hAnsi="Times New Roman" w:cs="Times New Roman"/>
        </w:rPr>
        <w:t>Öğr.Üyesi</w:t>
      </w:r>
      <w:proofErr w:type="spellEnd"/>
      <w:proofErr w:type="gramEnd"/>
      <w:r w:rsidRPr="00842DCA">
        <w:rPr>
          <w:rFonts w:ascii="Times New Roman" w:hAnsi="Times New Roman" w:cs="Times New Roman"/>
        </w:rPr>
        <w:t xml:space="preserve"> Hasan Tahsin </w:t>
      </w:r>
      <w:proofErr w:type="spellStart"/>
      <w:r w:rsidRPr="00842DCA">
        <w:rPr>
          <w:rFonts w:ascii="Times New Roman" w:hAnsi="Times New Roman" w:cs="Times New Roman"/>
        </w:rPr>
        <w:t>SELÇUK’un</w:t>
      </w:r>
      <w:proofErr w:type="spellEnd"/>
      <w:r w:rsidRPr="00842DCA">
        <w:rPr>
          <w:rFonts w:ascii="Times New Roman" w:hAnsi="Times New Roman" w:cs="Times New Roman"/>
        </w:rPr>
        <w:t xml:space="preserve">; 2547 sayılı kanunun 40/d  Maddesi gereğince görevlendirilmesinin uygun olduğuna ve gereği için Üniversite Yönetim Kurulu’na arzına oy birliği ile karar verildi. </w:t>
      </w:r>
    </w:p>
    <w:p w:rsidR="00842DCA" w:rsidRPr="00842DCA" w:rsidRDefault="00842DCA" w:rsidP="00842DCA">
      <w:pPr>
        <w:autoSpaceDE w:val="0"/>
        <w:autoSpaceDN w:val="0"/>
        <w:adjustRightInd w:val="0"/>
        <w:spacing w:after="0" w:line="240" w:lineRule="auto"/>
        <w:jc w:val="both"/>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1242"/>
        <w:gridCol w:w="2552"/>
        <w:gridCol w:w="850"/>
        <w:gridCol w:w="709"/>
        <w:gridCol w:w="1276"/>
        <w:gridCol w:w="2268"/>
      </w:tblGrid>
      <w:tr w:rsidR="00842DCA" w:rsidRPr="00842DCA" w:rsidTr="00842DCA">
        <w:tc>
          <w:tcPr>
            <w:tcW w:w="1242" w:type="dxa"/>
          </w:tcPr>
          <w:p w:rsidR="00842DCA" w:rsidRPr="00842DCA" w:rsidRDefault="00842DCA" w:rsidP="00C65202">
            <w:pPr>
              <w:jc w:val="both"/>
              <w:rPr>
                <w:rFonts w:ascii="Times New Roman" w:hAnsi="Times New Roman" w:cs="Times New Roman"/>
                <w:b/>
              </w:rPr>
            </w:pPr>
            <w:r w:rsidRPr="00842DCA">
              <w:rPr>
                <w:rFonts w:ascii="Times New Roman" w:hAnsi="Times New Roman" w:cs="Times New Roman"/>
                <w:b/>
              </w:rPr>
              <w:t xml:space="preserve">DERSİN KODU </w:t>
            </w:r>
          </w:p>
        </w:tc>
        <w:tc>
          <w:tcPr>
            <w:tcW w:w="2552" w:type="dxa"/>
          </w:tcPr>
          <w:p w:rsidR="00842DCA" w:rsidRPr="00842DCA" w:rsidRDefault="00842DCA" w:rsidP="00C65202">
            <w:pPr>
              <w:jc w:val="both"/>
              <w:rPr>
                <w:rFonts w:ascii="Times New Roman" w:hAnsi="Times New Roman" w:cs="Times New Roman"/>
                <w:b/>
              </w:rPr>
            </w:pPr>
            <w:r w:rsidRPr="00842DCA">
              <w:rPr>
                <w:rFonts w:ascii="Times New Roman" w:hAnsi="Times New Roman" w:cs="Times New Roman"/>
                <w:b/>
              </w:rPr>
              <w:t xml:space="preserve">DERSİN ADI </w:t>
            </w:r>
          </w:p>
        </w:tc>
        <w:tc>
          <w:tcPr>
            <w:tcW w:w="850" w:type="dxa"/>
          </w:tcPr>
          <w:p w:rsidR="00842DCA" w:rsidRPr="00842DCA" w:rsidRDefault="00842DCA" w:rsidP="00C65202">
            <w:pPr>
              <w:jc w:val="both"/>
              <w:rPr>
                <w:rFonts w:ascii="Times New Roman" w:hAnsi="Times New Roman" w:cs="Times New Roman"/>
                <w:b/>
              </w:rPr>
            </w:pPr>
            <w:r w:rsidRPr="00842DCA">
              <w:rPr>
                <w:rFonts w:ascii="Times New Roman" w:hAnsi="Times New Roman" w:cs="Times New Roman"/>
                <w:b/>
              </w:rPr>
              <w:t>ASTS</w:t>
            </w:r>
          </w:p>
        </w:tc>
        <w:tc>
          <w:tcPr>
            <w:tcW w:w="709" w:type="dxa"/>
          </w:tcPr>
          <w:p w:rsidR="00842DCA" w:rsidRPr="00842DCA" w:rsidRDefault="00842DCA" w:rsidP="00C65202">
            <w:pPr>
              <w:jc w:val="both"/>
              <w:rPr>
                <w:rFonts w:ascii="Times New Roman" w:hAnsi="Times New Roman" w:cs="Times New Roman"/>
                <w:b/>
              </w:rPr>
            </w:pPr>
            <w:r w:rsidRPr="00842DCA">
              <w:rPr>
                <w:rFonts w:ascii="Times New Roman" w:hAnsi="Times New Roman" w:cs="Times New Roman"/>
                <w:b/>
              </w:rPr>
              <w:t xml:space="preserve">T+U </w:t>
            </w:r>
          </w:p>
        </w:tc>
        <w:tc>
          <w:tcPr>
            <w:tcW w:w="1276" w:type="dxa"/>
          </w:tcPr>
          <w:p w:rsidR="00842DCA" w:rsidRPr="00842DCA" w:rsidRDefault="00842DCA" w:rsidP="00C65202">
            <w:pPr>
              <w:jc w:val="both"/>
              <w:rPr>
                <w:rFonts w:ascii="Times New Roman" w:hAnsi="Times New Roman" w:cs="Times New Roman"/>
                <w:b/>
              </w:rPr>
            </w:pPr>
            <w:r>
              <w:rPr>
                <w:rFonts w:ascii="Times New Roman" w:hAnsi="Times New Roman" w:cs="Times New Roman"/>
                <w:b/>
              </w:rPr>
              <w:t>YARIYILI</w:t>
            </w:r>
          </w:p>
        </w:tc>
        <w:tc>
          <w:tcPr>
            <w:tcW w:w="2268" w:type="dxa"/>
          </w:tcPr>
          <w:p w:rsidR="00842DCA" w:rsidRDefault="00842DCA" w:rsidP="00C65202">
            <w:pPr>
              <w:jc w:val="both"/>
              <w:rPr>
                <w:rFonts w:ascii="Times New Roman" w:hAnsi="Times New Roman" w:cs="Times New Roman"/>
                <w:b/>
              </w:rPr>
            </w:pPr>
            <w:r>
              <w:rPr>
                <w:rFonts w:ascii="Times New Roman" w:hAnsi="Times New Roman" w:cs="Times New Roman"/>
                <w:b/>
              </w:rPr>
              <w:t>GÜNÜ VE SAATİ</w:t>
            </w:r>
          </w:p>
        </w:tc>
      </w:tr>
      <w:tr w:rsidR="00842DCA" w:rsidRPr="00842DCA" w:rsidTr="00842DCA">
        <w:tc>
          <w:tcPr>
            <w:tcW w:w="1242" w:type="dxa"/>
          </w:tcPr>
          <w:p w:rsidR="00842DCA" w:rsidRPr="00842DCA" w:rsidRDefault="00842DCA" w:rsidP="00842DCA">
            <w:pPr>
              <w:rPr>
                <w:rFonts w:ascii="Times New Roman" w:hAnsi="Times New Roman" w:cs="Times New Roman"/>
              </w:rPr>
            </w:pPr>
            <w:r w:rsidRPr="00842DCA">
              <w:rPr>
                <w:rFonts w:ascii="Times New Roman" w:hAnsi="Times New Roman" w:cs="Times New Roman"/>
              </w:rPr>
              <w:t>MİM 402</w:t>
            </w:r>
          </w:p>
        </w:tc>
        <w:tc>
          <w:tcPr>
            <w:tcW w:w="2552" w:type="dxa"/>
          </w:tcPr>
          <w:p w:rsidR="00842DCA" w:rsidRPr="00842DCA" w:rsidRDefault="00842DCA" w:rsidP="00842DCA">
            <w:pPr>
              <w:rPr>
                <w:rFonts w:ascii="Times New Roman" w:hAnsi="Times New Roman" w:cs="Times New Roman"/>
              </w:rPr>
            </w:pPr>
            <w:r w:rsidRPr="00842DCA">
              <w:rPr>
                <w:rFonts w:ascii="Times New Roman" w:hAnsi="Times New Roman" w:cs="Times New Roman"/>
              </w:rPr>
              <w:t>Mimari Tasarım VIII (A)</w:t>
            </w:r>
          </w:p>
        </w:tc>
        <w:tc>
          <w:tcPr>
            <w:tcW w:w="850" w:type="dxa"/>
          </w:tcPr>
          <w:p w:rsidR="00842DCA" w:rsidRPr="00842DCA" w:rsidRDefault="00842DCA" w:rsidP="00842DCA">
            <w:pPr>
              <w:jc w:val="center"/>
              <w:rPr>
                <w:rFonts w:ascii="Times New Roman" w:hAnsi="Times New Roman" w:cs="Times New Roman"/>
              </w:rPr>
            </w:pPr>
            <w:r>
              <w:rPr>
                <w:rFonts w:ascii="Times New Roman" w:hAnsi="Times New Roman" w:cs="Times New Roman"/>
              </w:rPr>
              <w:t>10</w:t>
            </w:r>
          </w:p>
        </w:tc>
        <w:tc>
          <w:tcPr>
            <w:tcW w:w="709" w:type="dxa"/>
          </w:tcPr>
          <w:p w:rsidR="00842DCA" w:rsidRPr="00842DCA" w:rsidRDefault="00842DCA" w:rsidP="00842DCA">
            <w:pPr>
              <w:jc w:val="center"/>
              <w:rPr>
                <w:rFonts w:ascii="Times New Roman" w:hAnsi="Times New Roman" w:cs="Times New Roman"/>
              </w:rPr>
            </w:pPr>
            <w:r>
              <w:rPr>
                <w:rFonts w:ascii="Times New Roman" w:hAnsi="Times New Roman" w:cs="Times New Roman"/>
              </w:rPr>
              <w:t>4+4</w:t>
            </w:r>
          </w:p>
        </w:tc>
        <w:tc>
          <w:tcPr>
            <w:tcW w:w="1276" w:type="dxa"/>
          </w:tcPr>
          <w:p w:rsidR="00842DCA" w:rsidRPr="00842DCA" w:rsidRDefault="00842DCA" w:rsidP="00842DCA">
            <w:pPr>
              <w:jc w:val="center"/>
              <w:rPr>
                <w:rFonts w:ascii="Times New Roman" w:hAnsi="Times New Roman" w:cs="Times New Roman"/>
              </w:rPr>
            </w:pPr>
            <w:r>
              <w:rPr>
                <w:rFonts w:ascii="Times New Roman" w:hAnsi="Times New Roman" w:cs="Times New Roman"/>
              </w:rPr>
              <w:t>VIII</w:t>
            </w:r>
          </w:p>
        </w:tc>
        <w:tc>
          <w:tcPr>
            <w:tcW w:w="2268" w:type="dxa"/>
          </w:tcPr>
          <w:p w:rsidR="00842DCA" w:rsidRDefault="00842DCA" w:rsidP="00842DCA">
            <w:pPr>
              <w:jc w:val="center"/>
              <w:rPr>
                <w:rFonts w:ascii="Times New Roman" w:hAnsi="Times New Roman" w:cs="Times New Roman"/>
              </w:rPr>
            </w:pPr>
            <w:r>
              <w:rPr>
                <w:rFonts w:ascii="Times New Roman" w:hAnsi="Times New Roman" w:cs="Times New Roman"/>
              </w:rPr>
              <w:t>Cumartesi10.00-19.00</w:t>
            </w:r>
          </w:p>
        </w:tc>
      </w:tr>
    </w:tbl>
    <w:p w:rsidR="00842DCA" w:rsidRPr="00842DCA" w:rsidRDefault="00842DCA" w:rsidP="00842DCA">
      <w:pPr>
        <w:spacing w:after="0" w:line="240" w:lineRule="auto"/>
        <w:jc w:val="both"/>
        <w:rPr>
          <w:rFonts w:ascii="Times New Roman" w:hAnsi="Times New Roman" w:cs="Times New Roman"/>
        </w:rPr>
      </w:pPr>
    </w:p>
    <w:p w:rsidR="00C85265" w:rsidRPr="00C85265" w:rsidRDefault="00C85265" w:rsidP="003C5A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9- </w:t>
      </w:r>
      <w:r w:rsidRPr="00C85265">
        <w:rPr>
          <w:rFonts w:ascii="Times New Roman" w:hAnsi="Times New Roman" w:cs="Times New Roman"/>
        </w:rPr>
        <w:t>Fakültemiz bünyesin Yayın Komisyonu kurulması hususu görüşmeye açıldı.</w:t>
      </w:r>
    </w:p>
    <w:p w:rsidR="00C85265" w:rsidRPr="00C85265" w:rsidRDefault="00C85265" w:rsidP="003C5AC3">
      <w:pPr>
        <w:autoSpaceDE w:val="0"/>
        <w:autoSpaceDN w:val="0"/>
        <w:adjustRightInd w:val="0"/>
        <w:spacing w:after="0" w:line="240" w:lineRule="auto"/>
        <w:jc w:val="both"/>
        <w:rPr>
          <w:rFonts w:ascii="Times New Roman" w:hAnsi="Times New Roman" w:cs="Times New Roman"/>
        </w:rPr>
      </w:pPr>
    </w:p>
    <w:p w:rsidR="00C85265" w:rsidRDefault="00C85265" w:rsidP="003C5AC3">
      <w:pPr>
        <w:autoSpaceDE w:val="0"/>
        <w:autoSpaceDN w:val="0"/>
        <w:adjustRightInd w:val="0"/>
        <w:spacing w:after="0" w:line="240" w:lineRule="auto"/>
        <w:jc w:val="both"/>
        <w:rPr>
          <w:rFonts w:ascii="Times New Roman" w:hAnsi="Times New Roman" w:cs="Times New Roman"/>
        </w:rPr>
      </w:pPr>
      <w:r w:rsidRPr="00C85265">
        <w:rPr>
          <w:rFonts w:ascii="Times New Roman" w:hAnsi="Times New Roman" w:cs="Times New Roman"/>
        </w:rPr>
        <w:t xml:space="preserve">Yapılan görümeler sonunda; Fakültemiz bünyesinde oluşturulacak “Yayın </w:t>
      </w:r>
      <w:proofErr w:type="spellStart"/>
      <w:r w:rsidRPr="00C85265">
        <w:rPr>
          <w:rFonts w:ascii="Times New Roman" w:hAnsi="Times New Roman" w:cs="Times New Roman"/>
        </w:rPr>
        <w:t>Komisyon”u</w:t>
      </w:r>
      <w:proofErr w:type="spellEnd"/>
      <w:r w:rsidRPr="00C85265">
        <w:rPr>
          <w:rFonts w:ascii="Times New Roman" w:hAnsi="Times New Roman" w:cs="Times New Roman"/>
        </w:rPr>
        <w:t xml:space="preserve"> üyelerinin isimlerinin aşağıdaki şekliyle uygun olduğuna oybirliği ile karar verildi.</w:t>
      </w:r>
    </w:p>
    <w:p w:rsidR="000509FD" w:rsidRDefault="000509FD" w:rsidP="003C5AC3">
      <w:pPr>
        <w:autoSpaceDE w:val="0"/>
        <w:autoSpaceDN w:val="0"/>
        <w:adjustRightInd w:val="0"/>
        <w:spacing w:after="0" w:line="240" w:lineRule="auto"/>
        <w:jc w:val="both"/>
        <w:rPr>
          <w:rFonts w:ascii="Times New Roman" w:hAnsi="Times New Roman" w:cs="Times New Roman"/>
        </w:rPr>
      </w:pPr>
    </w:p>
    <w:p w:rsidR="000509FD" w:rsidRDefault="000509FD" w:rsidP="003C5A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Dr. </w:t>
      </w:r>
      <w:proofErr w:type="spellStart"/>
      <w:proofErr w:type="gramStart"/>
      <w:r>
        <w:rPr>
          <w:rFonts w:ascii="Times New Roman" w:hAnsi="Times New Roman" w:cs="Times New Roman"/>
        </w:rPr>
        <w:t>Öğr.Üyesi</w:t>
      </w:r>
      <w:proofErr w:type="spellEnd"/>
      <w:proofErr w:type="gramEnd"/>
      <w:r w:rsidR="00356F15">
        <w:rPr>
          <w:rFonts w:ascii="Times New Roman" w:hAnsi="Times New Roman" w:cs="Times New Roman"/>
        </w:rPr>
        <w:t xml:space="preserve"> Murat ERTÜRK (Komisyon Başkanı)</w:t>
      </w:r>
    </w:p>
    <w:p w:rsidR="000509FD" w:rsidRDefault="000509FD" w:rsidP="003C5A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Prof. Neslihan ÖZGENÇ ERDOĞDU</w:t>
      </w:r>
      <w:r w:rsidR="00356F15">
        <w:rPr>
          <w:rFonts w:ascii="Times New Roman" w:hAnsi="Times New Roman" w:cs="Times New Roman"/>
        </w:rPr>
        <w:t xml:space="preserve"> (Üye)</w:t>
      </w:r>
    </w:p>
    <w:p w:rsidR="000509FD" w:rsidRPr="00C85265" w:rsidRDefault="000509FD" w:rsidP="003C5AC3">
      <w:pPr>
        <w:autoSpaceDE w:val="0"/>
        <w:autoSpaceDN w:val="0"/>
        <w:adjustRightInd w:val="0"/>
        <w:spacing w:after="0" w:line="240" w:lineRule="auto"/>
        <w:jc w:val="both"/>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r w:rsidR="00136C1A">
        <w:rPr>
          <w:rFonts w:ascii="Times New Roman" w:hAnsi="Times New Roman" w:cs="Times New Roman"/>
        </w:rPr>
        <w:t>Hatice Senem DOYDUK</w:t>
      </w:r>
      <w:r w:rsidR="00356F15">
        <w:rPr>
          <w:rFonts w:ascii="Times New Roman" w:hAnsi="Times New Roman" w:cs="Times New Roman"/>
        </w:rPr>
        <w:t xml:space="preserve"> (Üye)</w:t>
      </w:r>
    </w:p>
    <w:p w:rsidR="00C85265" w:rsidRDefault="00C85265" w:rsidP="003C5AC3">
      <w:pPr>
        <w:autoSpaceDE w:val="0"/>
        <w:autoSpaceDN w:val="0"/>
        <w:adjustRightInd w:val="0"/>
        <w:spacing w:after="0" w:line="240" w:lineRule="auto"/>
        <w:jc w:val="both"/>
        <w:rPr>
          <w:rFonts w:ascii="Times New Roman" w:hAnsi="Times New Roman" w:cs="Times New Roman"/>
          <w:b/>
        </w:rPr>
      </w:pPr>
    </w:p>
    <w:p w:rsidR="00C85265" w:rsidRPr="00136C1A" w:rsidRDefault="000509FD" w:rsidP="003C5A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10- </w:t>
      </w:r>
      <w:r w:rsidRPr="00136C1A">
        <w:rPr>
          <w:rFonts w:ascii="Times New Roman" w:hAnsi="Times New Roman" w:cs="Times New Roman"/>
        </w:rPr>
        <w:t xml:space="preserve">Geleneksel Türk Sanatları Bölüm Başkanlığının </w:t>
      </w:r>
      <w:proofErr w:type="gramStart"/>
      <w:r w:rsidRPr="00136C1A">
        <w:rPr>
          <w:rFonts w:ascii="Times New Roman" w:hAnsi="Times New Roman" w:cs="Times New Roman"/>
        </w:rPr>
        <w:t>10/09/2019</w:t>
      </w:r>
      <w:proofErr w:type="gramEnd"/>
      <w:r w:rsidRPr="00136C1A">
        <w:rPr>
          <w:rFonts w:ascii="Times New Roman" w:hAnsi="Times New Roman" w:cs="Times New Roman"/>
        </w:rPr>
        <w:t xml:space="preserve"> tarih ve 106.09/E.31265 sayılı yazısı okundu.</w:t>
      </w:r>
    </w:p>
    <w:p w:rsidR="000509FD" w:rsidRPr="00136C1A" w:rsidRDefault="000509FD" w:rsidP="003C5AC3">
      <w:pPr>
        <w:autoSpaceDE w:val="0"/>
        <w:autoSpaceDN w:val="0"/>
        <w:adjustRightInd w:val="0"/>
        <w:spacing w:after="0" w:line="240" w:lineRule="auto"/>
        <w:jc w:val="both"/>
        <w:rPr>
          <w:rFonts w:ascii="Times New Roman" w:hAnsi="Times New Roman" w:cs="Times New Roman"/>
        </w:rPr>
      </w:pPr>
      <w:r w:rsidRPr="00136C1A">
        <w:rPr>
          <w:rFonts w:ascii="Times New Roman" w:hAnsi="Times New Roman" w:cs="Times New Roman"/>
        </w:rPr>
        <w:t xml:space="preserve">Yapılan görüşmeler sonunda; Fakültemiz Geleneksel Türk Sanatları Bölümü Çini Tasarımı </w:t>
      </w:r>
      <w:proofErr w:type="spellStart"/>
      <w:r w:rsidRPr="00136C1A">
        <w:rPr>
          <w:rFonts w:ascii="Times New Roman" w:hAnsi="Times New Roman" w:cs="Times New Roman"/>
        </w:rPr>
        <w:t>Anasanat</w:t>
      </w:r>
      <w:proofErr w:type="spellEnd"/>
      <w:r w:rsidRPr="00136C1A">
        <w:rPr>
          <w:rFonts w:ascii="Times New Roman" w:hAnsi="Times New Roman" w:cs="Times New Roman"/>
        </w:rPr>
        <w:t xml:space="preserve"> Dalı 1307.11004 numaralı öğrencisi Zeynep </w:t>
      </w:r>
      <w:proofErr w:type="spellStart"/>
      <w:r w:rsidRPr="00136C1A">
        <w:rPr>
          <w:rFonts w:ascii="Times New Roman" w:hAnsi="Times New Roman" w:cs="Times New Roman"/>
        </w:rPr>
        <w:t>TOKER’in</w:t>
      </w:r>
      <w:proofErr w:type="spellEnd"/>
      <w:r w:rsidRPr="00136C1A">
        <w:rPr>
          <w:rFonts w:ascii="Times New Roman" w:hAnsi="Times New Roman" w:cs="Times New Roman"/>
        </w:rPr>
        <w:t>; 14.09.2019 tarihinde yapılacak olan 2018-2019 Eğitim Öğretim yılı yaz yarıyılı sonunda; “</w:t>
      </w:r>
      <w:r w:rsidR="00356F15">
        <w:rPr>
          <w:rFonts w:ascii="Times New Roman" w:hAnsi="Times New Roman" w:cs="Times New Roman"/>
        </w:rPr>
        <w:t xml:space="preserve">Türk </w:t>
      </w:r>
      <w:proofErr w:type="gramStart"/>
      <w:r w:rsidR="00356F15">
        <w:rPr>
          <w:rFonts w:ascii="Times New Roman" w:hAnsi="Times New Roman" w:cs="Times New Roman"/>
        </w:rPr>
        <w:t xml:space="preserve">Sanatı </w:t>
      </w:r>
      <w:r w:rsidRPr="00136C1A">
        <w:rPr>
          <w:rFonts w:ascii="Times New Roman" w:hAnsi="Times New Roman" w:cs="Times New Roman"/>
        </w:rPr>
        <w:t xml:space="preserve"> I</w:t>
      </w:r>
      <w:proofErr w:type="gramEnd"/>
      <w:r w:rsidRPr="00136C1A">
        <w:rPr>
          <w:rFonts w:ascii="Times New Roman" w:hAnsi="Times New Roman" w:cs="Times New Roman"/>
        </w:rPr>
        <w:t>” dersinden tek ders sınavına girmesinin uyun olduğuna ve gereği için Öğrenci İşleri Dairesi Başkanlığına arzına oybirliği ile karar verildi.</w:t>
      </w:r>
    </w:p>
    <w:p w:rsidR="00C85265" w:rsidRDefault="00C85265" w:rsidP="003C5AC3">
      <w:pPr>
        <w:autoSpaceDE w:val="0"/>
        <w:autoSpaceDN w:val="0"/>
        <w:adjustRightInd w:val="0"/>
        <w:spacing w:after="0" w:line="240" w:lineRule="auto"/>
        <w:jc w:val="both"/>
        <w:rPr>
          <w:rFonts w:ascii="Times New Roman" w:hAnsi="Times New Roman" w:cs="Times New Roman"/>
          <w:b/>
        </w:rPr>
      </w:pPr>
    </w:p>
    <w:p w:rsidR="007D2F0D" w:rsidRDefault="00136C1A" w:rsidP="003C5A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11</w:t>
      </w:r>
      <w:r w:rsidR="003B5BE6" w:rsidRPr="003B5BE6">
        <w:rPr>
          <w:rFonts w:ascii="Times New Roman" w:hAnsi="Times New Roman" w:cs="Times New Roman"/>
          <w:b/>
        </w:rPr>
        <w:t>-</w:t>
      </w:r>
      <w:r w:rsidR="003B5BE6" w:rsidRPr="003B5BE6">
        <w:rPr>
          <w:rFonts w:ascii="Times New Roman" w:hAnsi="Times New Roman" w:cs="Times New Roman"/>
        </w:rPr>
        <w:t xml:space="preserve"> Gündemde başka madde olmadığından oturuma son verildi.</w:t>
      </w:r>
    </w:p>
    <w:p w:rsidR="00EC5D26" w:rsidRDefault="00EC5D26" w:rsidP="003C5AC3">
      <w:pPr>
        <w:autoSpaceDE w:val="0"/>
        <w:autoSpaceDN w:val="0"/>
        <w:adjustRightInd w:val="0"/>
        <w:spacing w:after="0" w:line="240" w:lineRule="auto"/>
        <w:jc w:val="both"/>
        <w:rPr>
          <w:rFonts w:ascii="Times New Roman" w:hAnsi="Times New Roman" w:cs="Times New Roman"/>
        </w:rPr>
      </w:pPr>
    </w:p>
    <w:p w:rsidR="00EC5D26" w:rsidRDefault="00EC5D26" w:rsidP="003C5AC3">
      <w:pPr>
        <w:autoSpaceDE w:val="0"/>
        <w:autoSpaceDN w:val="0"/>
        <w:adjustRightInd w:val="0"/>
        <w:spacing w:after="0" w:line="240" w:lineRule="auto"/>
        <w:jc w:val="both"/>
        <w:rPr>
          <w:rFonts w:ascii="Times New Roman" w:hAnsi="Times New Roman" w:cs="Times New Roman"/>
        </w:rPr>
      </w:pPr>
    </w:p>
    <w:p w:rsidR="00EC5D26" w:rsidRDefault="00EC5D26" w:rsidP="003C5AC3">
      <w:pPr>
        <w:autoSpaceDE w:val="0"/>
        <w:autoSpaceDN w:val="0"/>
        <w:adjustRightInd w:val="0"/>
        <w:spacing w:after="0" w:line="240" w:lineRule="auto"/>
        <w:jc w:val="both"/>
        <w:rPr>
          <w:rFonts w:ascii="Times New Roman" w:hAnsi="Times New Roman" w:cs="Times New Roman"/>
        </w:rPr>
      </w:pPr>
    </w:p>
    <w:p w:rsidR="00EC5D26" w:rsidRPr="00EB4EC0" w:rsidRDefault="00EC5D26" w:rsidP="00EC5D26">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Prof. Didem ATİŞ</w:t>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t>Prof. Dr. Ayşe ÜSTÜN</w:t>
      </w:r>
    </w:p>
    <w:p w:rsidR="00EC5D26" w:rsidRPr="00EB4EC0" w:rsidRDefault="00EC5D26" w:rsidP="00EC5D26">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DEKAN V.</w:t>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t>ÜYE</w:t>
      </w:r>
    </w:p>
    <w:p w:rsidR="00EC5D26" w:rsidRPr="00EB4EC0" w:rsidRDefault="00EC5D26" w:rsidP="00EC5D26">
      <w:pPr>
        <w:autoSpaceDE w:val="0"/>
        <w:autoSpaceDN w:val="0"/>
        <w:adjustRightInd w:val="0"/>
        <w:spacing w:after="0" w:line="240" w:lineRule="auto"/>
        <w:jc w:val="both"/>
        <w:rPr>
          <w:rFonts w:ascii="Times New Roman" w:hAnsi="Times New Roman" w:cs="Times New Roman"/>
          <w:b/>
        </w:rPr>
      </w:pPr>
    </w:p>
    <w:p w:rsidR="00EC5D26" w:rsidRPr="00EB4EC0" w:rsidRDefault="00EC5D26" w:rsidP="00EC5D26">
      <w:pPr>
        <w:autoSpaceDE w:val="0"/>
        <w:autoSpaceDN w:val="0"/>
        <w:adjustRightInd w:val="0"/>
        <w:spacing w:after="0" w:line="240" w:lineRule="auto"/>
        <w:jc w:val="both"/>
        <w:rPr>
          <w:rFonts w:ascii="Times New Roman" w:hAnsi="Times New Roman" w:cs="Times New Roman"/>
          <w:b/>
        </w:rPr>
      </w:pPr>
    </w:p>
    <w:p w:rsidR="00EC5D26" w:rsidRPr="00EB4EC0" w:rsidRDefault="00EC5D26" w:rsidP="00EC5D26">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Prof. Neslihan ÖZGENÇ ERDOĞDU</w:t>
      </w:r>
      <w:r w:rsidRPr="00EB4EC0">
        <w:rPr>
          <w:rFonts w:ascii="Times New Roman" w:hAnsi="Times New Roman" w:cs="Times New Roman"/>
          <w:b/>
        </w:rPr>
        <w:tab/>
      </w:r>
      <w:r w:rsidRPr="00EB4EC0">
        <w:rPr>
          <w:rFonts w:ascii="Times New Roman" w:hAnsi="Times New Roman" w:cs="Times New Roman"/>
          <w:b/>
        </w:rPr>
        <w:tab/>
        <w:t>Prof. Dr. Tahsin TURGAY</w:t>
      </w:r>
    </w:p>
    <w:p w:rsidR="00EC5D26" w:rsidRPr="00EB4EC0" w:rsidRDefault="00EC5D26" w:rsidP="00EC5D26">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ÜYE</w:t>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t>ÜYE</w:t>
      </w:r>
    </w:p>
    <w:p w:rsidR="00EC5D26" w:rsidRPr="00EB4EC0" w:rsidRDefault="00EC5D26" w:rsidP="00EC5D26">
      <w:pPr>
        <w:autoSpaceDE w:val="0"/>
        <w:autoSpaceDN w:val="0"/>
        <w:adjustRightInd w:val="0"/>
        <w:spacing w:after="0" w:line="240" w:lineRule="auto"/>
        <w:jc w:val="both"/>
        <w:rPr>
          <w:rFonts w:ascii="Times New Roman" w:hAnsi="Times New Roman" w:cs="Times New Roman"/>
          <w:b/>
        </w:rPr>
      </w:pPr>
    </w:p>
    <w:p w:rsidR="00EC5D26" w:rsidRPr="00EB4EC0" w:rsidRDefault="00EC5D26" w:rsidP="00EC5D26">
      <w:pPr>
        <w:autoSpaceDE w:val="0"/>
        <w:autoSpaceDN w:val="0"/>
        <w:adjustRightInd w:val="0"/>
        <w:spacing w:after="0" w:line="240" w:lineRule="auto"/>
        <w:jc w:val="both"/>
        <w:rPr>
          <w:rFonts w:ascii="Times New Roman" w:hAnsi="Times New Roman" w:cs="Times New Roman"/>
          <w:b/>
        </w:rPr>
      </w:pPr>
    </w:p>
    <w:p w:rsidR="00EC5D26" w:rsidRPr="00EB4EC0" w:rsidRDefault="00EC5D26" w:rsidP="00EC5D26">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Doç. Buket ACARTÜRK</w:t>
      </w:r>
      <w:r>
        <w:rPr>
          <w:rFonts w:ascii="Times New Roman" w:hAnsi="Times New Roman" w:cs="Times New Roman"/>
          <w:b/>
        </w:rPr>
        <w:tab/>
      </w:r>
      <w:r w:rsidR="0036420E">
        <w:rPr>
          <w:rFonts w:ascii="Times New Roman" w:hAnsi="Times New Roman" w:cs="Times New Roman"/>
          <w:b/>
        </w:rPr>
        <w:tab/>
      </w:r>
      <w:r w:rsidR="0036420E">
        <w:rPr>
          <w:rFonts w:ascii="Times New Roman" w:hAnsi="Times New Roman" w:cs="Times New Roman"/>
          <w:b/>
        </w:rPr>
        <w:tab/>
      </w:r>
      <w:proofErr w:type="spellStart"/>
      <w:proofErr w:type="gramStart"/>
      <w:r w:rsidR="0036420E">
        <w:rPr>
          <w:rFonts w:ascii="Times New Roman" w:hAnsi="Times New Roman" w:cs="Times New Roman"/>
          <w:b/>
        </w:rPr>
        <w:t>Dr.Öğr.Üyesi</w:t>
      </w:r>
      <w:proofErr w:type="spellEnd"/>
      <w:proofErr w:type="gramEnd"/>
      <w:r w:rsidR="0036420E">
        <w:rPr>
          <w:rFonts w:ascii="Times New Roman" w:hAnsi="Times New Roman" w:cs="Times New Roman"/>
          <w:b/>
        </w:rPr>
        <w:t xml:space="preserve"> Hatice Senem DOYDUK</w:t>
      </w:r>
    </w:p>
    <w:p w:rsidR="00EC5D26" w:rsidRPr="00EB4EC0" w:rsidRDefault="00EC5D26" w:rsidP="00EC5D26">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ÜYE</w:t>
      </w:r>
      <w:r w:rsidR="0036420E">
        <w:rPr>
          <w:rFonts w:ascii="Times New Roman" w:hAnsi="Times New Roman" w:cs="Times New Roman"/>
          <w:b/>
        </w:rPr>
        <w:tab/>
      </w:r>
      <w:r w:rsidR="0036420E">
        <w:rPr>
          <w:rFonts w:ascii="Times New Roman" w:hAnsi="Times New Roman" w:cs="Times New Roman"/>
          <w:b/>
        </w:rPr>
        <w:tab/>
      </w:r>
      <w:r w:rsidR="0036420E">
        <w:rPr>
          <w:rFonts w:ascii="Times New Roman" w:hAnsi="Times New Roman" w:cs="Times New Roman"/>
          <w:b/>
        </w:rPr>
        <w:tab/>
      </w:r>
      <w:r w:rsidR="0036420E">
        <w:rPr>
          <w:rFonts w:ascii="Times New Roman" w:hAnsi="Times New Roman" w:cs="Times New Roman"/>
          <w:b/>
        </w:rPr>
        <w:tab/>
      </w:r>
      <w:r w:rsidR="0036420E">
        <w:rPr>
          <w:rFonts w:ascii="Times New Roman" w:hAnsi="Times New Roman" w:cs="Times New Roman"/>
          <w:b/>
        </w:rPr>
        <w:tab/>
      </w:r>
      <w:r w:rsidR="0036420E">
        <w:rPr>
          <w:rFonts w:ascii="Times New Roman" w:hAnsi="Times New Roman" w:cs="Times New Roman"/>
          <w:b/>
        </w:rPr>
        <w:tab/>
        <w:t>ÜYE</w:t>
      </w:r>
    </w:p>
    <w:p w:rsidR="00EC5D26" w:rsidRPr="003B5BE6" w:rsidRDefault="00EC5D26" w:rsidP="003C5AC3">
      <w:pPr>
        <w:autoSpaceDE w:val="0"/>
        <w:autoSpaceDN w:val="0"/>
        <w:adjustRightInd w:val="0"/>
        <w:spacing w:after="0" w:line="240" w:lineRule="auto"/>
        <w:jc w:val="both"/>
        <w:rPr>
          <w:rFonts w:ascii="Times New Roman" w:hAnsi="Times New Roman" w:cs="Times New Roman"/>
        </w:rPr>
      </w:pPr>
    </w:p>
    <w:sectPr w:rsidR="00EC5D26" w:rsidRPr="003B5BE6" w:rsidSect="00CB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08"/>
    <w:rsid w:val="000509FD"/>
    <w:rsid w:val="000A28B4"/>
    <w:rsid w:val="000C39FA"/>
    <w:rsid w:val="00136C1A"/>
    <w:rsid w:val="001C377B"/>
    <w:rsid w:val="00356F15"/>
    <w:rsid w:val="0036420E"/>
    <w:rsid w:val="0037084D"/>
    <w:rsid w:val="003B5BE6"/>
    <w:rsid w:val="003C5AC3"/>
    <w:rsid w:val="004932F5"/>
    <w:rsid w:val="004A7640"/>
    <w:rsid w:val="00591652"/>
    <w:rsid w:val="005D6A4E"/>
    <w:rsid w:val="006974F6"/>
    <w:rsid w:val="006A4C59"/>
    <w:rsid w:val="007D2F0D"/>
    <w:rsid w:val="00842DCA"/>
    <w:rsid w:val="00C85265"/>
    <w:rsid w:val="00CA00C0"/>
    <w:rsid w:val="00CB3808"/>
    <w:rsid w:val="00CC2D0B"/>
    <w:rsid w:val="00EC5D26"/>
    <w:rsid w:val="00F826CF"/>
    <w:rsid w:val="00FD4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1002</Words>
  <Characters>5715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24</cp:revision>
  <dcterms:created xsi:type="dcterms:W3CDTF">2019-09-10T08:05:00Z</dcterms:created>
  <dcterms:modified xsi:type="dcterms:W3CDTF">2019-09-11T06:44:00Z</dcterms:modified>
</cp:coreProperties>
</file>