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CD" w:rsidRDefault="00C26ECD" w:rsidP="00C26ECD">
      <w:pPr>
        <w:rPr>
          <w:b/>
        </w:rPr>
      </w:pPr>
      <w:r>
        <w:rPr>
          <w:b/>
          <w:u w:val="single"/>
        </w:rPr>
        <w:t>TOPLANTIYA KATILANLAR</w:t>
      </w:r>
      <w:r>
        <w:rPr>
          <w:b/>
        </w:rPr>
        <w:tab/>
      </w:r>
      <w:r>
        <w:rPr>
          <w:b/>
        </w:rPr>
        <w:tab/>
      </w:r>
      <w:r>
        <w:rPr>
          <w:b/>
        </w:rPr>
        <w:tab/>
      </w:r>
      <w:r>
        <w:rPr>
          <w:b/>
          <w:u w:val="single"/>
        </w:rPr>
        <w:t>TOPLANTIYA KATILMAYANLAR</w:t>
      </w:r>
    </w:p>
    <w:p w:rsidR="00C26ECD" w:rsidRDefault="00C26ECD" w:rsidP="00C26ECD">
      <w:r>
        <w:t>Prof. Dr. Besim F.DELLALOĞLU</w:t>
      </w:r>
      <w:r>
        <w:tab/>
      </w:r>
      <w:r>
        <w:tab/>
      </w:r>
      <w:r>
        <w:tab/>
        <w:t xml:space="preserve">Prof. </w:t>
      </w:r>
      <w:r w:rsidR="005442D0">
        <w:t xml:space="preserve">Hayriye </w:t>
      </w:r>
      <w:proofErr w:type="gramStart"/>
      <w:r w:rsidR="005442D0">
        <w:t>KOÇ  BAŞARA</w:t>
      </w:r>
      <w:proofErr w:type="gramEnd"/>
    </w:p>
    <w:p w:rsidR="00C26ECD" w:rsidRDefault="00C26ECD" w:rsidP="00C26ECD">
      <w:pPr>
        <w:jc w:val="both"/>
      </w:pPr>
      <w:r>
        <w:t>Prof. Dr. Ayşe ÜSTÜN</w:t>
      </w:r>
    </w:p>
    <w:p w:rsidR="00C26ECD" w:rsidRDefault="00C26ECD" w:rsidP="00C26ECD">
      <w:pPr>
        <w:jc w:val="both"/>
      </w:pPr>
      <w:r>
        <w:t xml:space="preserve">Prof. </w:t>
      </w:r>
      <w:r w:rsidR="005442D0">
        <w:t>Füsun ÇAĞLAYAN</w:t>
      </w:r>
      <w:r>
        <w:tab/>
      </w:r>
      <w:r>
        <w:tab/>
      </w:r>
    </w:p>
    <w:p w:rsidR="00C26ECD" w:rsidRDefault="00C26ECD" w:rsidP="00C26ECD">
      <w:r>
        <w:t>Doç. Dr. Tahsin TURGAY</w:t>
      </w:r>
    </w:p>
    <w:p w:rsidR="00C26ECD" w:rsidRDefault="00C26ECD" w:rsidP="00C26ECD">
      <w:r>
        <w:t>Doç. Buket ACARTÜRK</w:t>
      </w:r>
    </w:p>
    <w:p w:rsidR="00C26ECD" w:rsidRDefault="00C26ECD" w:rsidP="00C26ECD">
      <w:r>
        <w:t>Yrd. Doç. Suzan ORHAN</w:t>
      </w:r>
    </w:p>
    <w:p w:rsidR="00C26ECD" w:rsidRDefault="00C26ECD" w:rsidP="00C26ECD">
      <w:r>
        <w:tab/>
      </w:r>
      <w:r>
        <w:tab/>
      </w:r>
      <w:r>
        <w:tab/>
      </w:r>
      <w:r>
        <w:tab/>
      </w:r>
    </w:p>
    <w:p w:rsidR="00C26ECD" w:rsidRDefault="00C26ECD" w:rsidP="00C26ECD">
      <w:pPr>
        <w:jc w:val="center"/>
        <w:rPr>
          <w:b/>
        </w:rPr>
      </w:pPr>
      <w:r>
        <w:rPr>
          <w:b/>
        </w:rPr>
        <w:t>SAKARYA ÜNİVERSİTESİ</w:t>
      </w:r>
    </w:p>
    <w:p w:rsidR="00C26ECD" w:rsidRDefault="00C26ECD" w:rsidP="00C26ECD">
      <w:pPr>
        <w:jc w:val="center"/>
        <w:rPr>
          <w:b/>
        </w:rPr>
      </w:pPr>
      <w:r>
        <w:rPr>
          <w:b/>
        </w:rPr>
        <w:t>GÜZEL SANATLAR FAKÜLTESİ</w:t>
      </w:r>
    </w:p>
    <w:p w:rsidR="00C26ECD" w:rsidRDefault="00C26ECD" w:rsidP="00C26ECD">
      <w:pPr>
        <w:jc w:val="center"/>
        <w:rPr>
          <w:b/>
        </w:rPr>
      </w:pPr>
      <w:r>
        <w:rPr>
          <w:b/>
        </w:rPr>
        <w:t>FAKÜLTE YÖNETİM KURULU TOPLANTI TUTANAĞI</w:t>
      </w:r>
    </w:p>
    <w:p w:rsidR="00C26ECD" w:rsidRDefault="00C26ECD" w:rsidP="00C26ECD">
      <w:pPr>
        <w:jc w:val="both"/>
      </w:pPr>
    </w:p>
    <w:p w:rsidR="00C26ECD" w:rsidRDefault="00C26ECD" w:rsidP="00C26ECD">
      <w:pPr>
        <w:jc w:val="both"/>
        <w:rPr>
          <w:b/>
        </w:rPr>
      </w:pPr>
      <w:r>
        <w:rPr>
          <w:b/>
        </w:rPr>
        <w:t>TOPLANTI TARİHİ</w:t>
      </w:r>
      <w:r>
        <w:rPr>
          <w:b/>
        </w:rPr>
        <w:tab/>
        <w:t>:</w:t>
      </w:r>
      <w:proofErr w:type="gramStart"/>
      <w:r w:rsidR="000D1100">
        <w:rPr>
          <w:b/>
        </w:rPr>
        <w:t>02/03</w:t>
      </w:r>
      <w:r>
        <w:rPr>
          <w:b/>
        </w:rPr>
        <w:t>/2016</w:t>
      </w:r>
      <w:proofErr w:type="gramEnd"/>
    </w:p>
    <w:p w:rsidR="00C26ECD" w:rsidRDefault="00B85EFD" w:rsidP="00C26ECD">
      <w:pPr>
        <w:jc w:val="both"/>
        <w:rPr>
          <w:b/>
        </w:rPr>
      </w:pPr>
      <w:proofErr w:type="gramStart"/>
      <w:r>
        <w:rPr>
          <w:b/>
        </w:rPr>
        <w:t>TOPLANTI  NO</w:t>
      </w:r>
      <w:proofErr w:type="gramEnd"/>
      <w:r>
        <w:rPr>
          <w:b/>
        </w:rPr>
        <w:tab/>
      </w:r>
      <w:r>
        <w:rPr>
          <w:b/>
        </w:rPr>
        <w:tab/>
        <w:t>: 438</w:t>
      </w:r>
    </w:p>
    <w:p w:rsidR="00C26ECD" w:rsidRDefault="00C26ECD" w:rsidP="00C26ECD">
      <w:pPr>
        <w:jc w:val="both"/>
      </w:pPr>
    </w:p>
    <w:p w:rsidR="00C26ECD" w:rsidRDefault="00C26ECD" w:rsidP="00C26ECD">
      <w:pPr>
        <w:jc w:val="both"/>
      </w:pPr>
      <w:r>
        <w:t xml:space="preserve">Fakülte Yönetim Kurulu </w:t>
      </w:r>
      <w:r w:rsidR="000D1100" w:rsidRPr="000D1100">
        <w:rPr>
          <w:b/>
        </w:rPr>
        <w:t>02/03</w:t>
      </w:r>
      <w:r>
        <w:rPr>
          <w:b/>
        </w:rPr>
        <w:t>/2016</w:t>
      </w:r>
      <w:r>
        <w:t xml:space="preserve"> tarihinde Dekan Prof. Dr. </w:t>
      </w:r>
      <w:proofErr w:type="gramStart"/>
      <w:r>
        <w:t>Besim  F</w:t>
      </w:r>
      <w:proofErr w:type="gramEnd"/>
      <w:r>
        <w:t>. DELLALOĞLU başkanlığında  toplanmış  aşağıdaki kararlar alınmıştır.</w:t>
      </w:r>
    </w:p>
    <w:p w:rsidR="00CA3AA0" w:rsidRDefault="00CA3AA0"/>
    <w:p w:rsidR="00963E12" w:rsidRDefault="00963E12" w:rsidP="00963E12">
      <w:pPr>
        <w:jc w:val="both"/>
      </w:pPr>
      <w:r>
        <w:rPr>
          <w:b/>
        </w:rPr>
        <w:t>1-</w:t>
      </w:r>
      <w:r w:rsidRPr="00963E12">
        <w:t>Seramik ve Cam Bölüm Başkanlığının</w:t>
      </w:r>
      <w:r>
        <w:t xml:space="preserve"> </w:t>
      </w:r>
      <w:proofErr w:type="gramStart"/>
      <w:r>
        <w:t>01/03/2016</w:t>
      </w:r>
      <w:proofErr w:type="gramEnd"/>
      <w:r>
        <w:t xml:space="preserve"> tarih ve 302.02/E.9984 sayılı yazısı okundu.</w:t>
      </w:r>
    </w:p>
    <w:p w:rsidR="00963E12" w:rsidRDefault="00963E12" w:rsidP="00963E12">
      <w:pPr>
        <w:jc w:val="both"/>
      </w:pPr>
      <w:proofErr w:type="gramStart"/>
      <w:r>
        <w:t xml:space="preserve">Yapılan görüşmeler sonunda;  2015-2016 Eğitim Öğretim Yılı Bahar Yarıyılı derse yazılma haftasında harç borcu sebebiyle ders seçimi yapamayan, Fakültemiz Seramik ve Cam Bölümü öğrencisi Koray </w:t>
      </w:r>
      <w:proofErr w:type="spellStart"/>
      <w:r>
        <w:t>YILDIZ’ın</w:t>
      </w:r>
      <w:proofErr w:type="spellEnd"/>
      <w:r>
        <w:t>, SAÜ LÖEY 9.maddenin 7.fıkrası gereğince derse yazılımının aşağıdaki şekliyle uygun olduğuna ve gereği için Öğrenci İşleri Dairesi Başkanlığına arzına oybirliği ile karar verildi.</w:t>
      </w:r>
      <w:proofErr w:type="gramEnd"/>
    </w:p>
    <w:p w:rsidR="00963E12" w:rsidRPr="00963E12" w:rsidRDefault="00963E12" w:rsidP="00963E12">
      <w:pPr>
        <w:jc w:val="both"/>
        <w:rPr>
          <w:b/>
        </w:rPr>
      </w:pPr>
    </w:p>
    <w:tbl>
      <w:tblPr>
        <w:tblStyle w:val="TabloKlavuzu"/>
        <w:tblW w:w="0" w:type="auto"/>
        <w:tblLook w:val="04A0" w:firstRow="1" w:lastRow="0" w:firstColumn="1" w:lastColumn="0" w:noHBand="0" w:noVBand="1"/>
      </w:tblPr>
      <w:tblGrid>
        <w:gridCol w:w="1316"/>
        <w:gridCol w:w="1316"/>
        <w:gridCol w:w="939"/>
        <w:gridCol w:w="3017"/>
        <w:gridCol w:w="608"/>
        <w:gridCol w:w="700"/>
        <w:gridCol w:w="761"/>
      </w:tblGrid>
      <w:tr w:rsidR="00963E12" w:rsidRPr="00963E12" w:rsidTr="00963E12">
        <w:tc>
          <w:tcPr>
            <w:tcW w:w="1316" w:type="dxa"/>
          </w:tcPr>
          <w:p w:rsidR="00963E12" w:rsidRPr="00963E12" w:rsidRDefault="00963E12" w:rsidP="00963E12">
            <w:pPr>
              <w:jc w:val="both"/>
              <w:rPr>
                <w:b/>
                <w:sz w:val="20"/>
                <w:szCs w:val="20"/>
              </w:rPr>
            </w:pPr>
            <w:r w:rsidRPr="00963E12">
              <w:rPr>
                <w:b/>
                <w:sz w:val="20"/>
                <w:szCs w:val="20"/>
              </w:rPr>
              <w:t>Numarası</w:t>
            </w:r>
          </w:p>
        </w:tc>
        <w:tc>
          <w:tcPr>
            <w:tcW w:w="1316" w:type="dxa"/>
          </w:tcPr>
          <w:p w:rsidR="00963E12" w:rsidRPr="00963E12" w:rsidRDefault="00963E12" w:rsidP="00963E12">
            <w:pPr>
              <w:jc w:val="both"/>
              <w:rPr>
                <w:b/>
                <w:sz w:val="20"/>
                <w:szCs w:val="20"/>
              </w:rPr>
            </w:pPr>
            <w:r w:rsidRPr="00963E12">
              <w:rPr>
                <w:b/>
                <w:sz w:val="20"/>
                <w:szCs w:val="20"/>
              </w:rPr>
              <w:t>Adı Soyadı</w:t>
            </w:r>
          </w:p>
        </w:tc>
        <w:tc>
          <w:tcPr>
            <w:tcW w:w="939" w:type="dxa"/>
          </w:tcPr>
          <w:p w:rsidR="00963E12" w:rsidRPr="00963E12" w:rsidRDefault="00963E12" w:rsidP="00963E12">
            <w:pPr>
              <w:jc w:val="both"/>
              <w:rPr>
                <w:b/>
                <w:sz w:val="20"/>
                <w:szCs w:val="20"/>
              </w:rPr>
            </w:pPr>
            <w:r w:rsidRPr="00963E12">
              <w:rPr>
                <w:b/>
                <w:sz w:val="20"/>
                <w:szCs w:val="20"/>
              </w:rPr>
              <w:t>Dersin Kodu</w:t>
            </w:r>
          </w:p>
        </w:tc>
        <w:tc>
          <w:tcPr>
            <w:tcW w:w="3017" w:type="dxa"/>
          </w:tcPr>
          <w:p w:rsidR="00963E12" w:rsidRPr="00963E12" w:rsidRDefault="00963E12" w:rsidP="00963E12">
            <w:pPr>
              <w:jc w:val="both"/>
              <w:rPr>
                <w:b/>
                <w:sz w:val="20"/>
                <w:szCs w:val="20"/>
              </w:rPr>
            </w:pPr>
            <w:r w:rsidRPr="00963E12">
              <w:rPr>
                <w:b/>
                <w:sz w:val="20"/>
                <w:szCs w:val="20"/>
              </w:rPr>
              <w:t>Yazılacak Dersin Adı</w:t>
            </w:r>
          </w:p>
        </w:tc>
        <w:tc>
          <w:tcPr>
            <w:tcW w:w="608" w:type="dxa"/>
          </w:tcPr>
          <w:p w:rsidR="00963E12" w:rsidRPr="00963E12" w:rsidRDefault="00963E12" w:rsidP="00963E12">
            <w:pPr>
              <w:jc w:val="both"/>
              <w:rPr>
                <w:b/>
                <w:sz w:val="20"/>
                <w:szCs w:val="20"/>
              </w:rPr>
            </w:pPr>
            <w:r w:rsidRPr="00963E12">
              <w:rPr>
                <w:b/>
                <w:sz w:val="20"/>
                <w:szCs w:val="20"/>
              </w:rPr>
              <w:t>T+U</w:t>
            </w:r>
          </w:p>
        </w:tc>
        <w:tc>
          <w:tcPr>
            <w:tcW w:w="700" w:type="dxa"/>
          </w:tcPr>
          <w:p w:rsidR="00963E12" w:rsidRPr="00963E12" w:rsidRDefault="00963E12" w:rsidP="00963E12">
            <w:pPr>
              <w:jc w:val="both"/>
              <w:rPr>
                <w:b/>
                <w:sz w:val="20"/>
                <w:szCs w:val="20"/>
              </w:rPr>
            </w:pPr>
            <w:r w:rsidRPr="00963E12">
              <w:rPr>
                <w:b/>
                <w:sz w:val="20"/>
                <w:szCs w:val="20"/>
              </w:rPr>
              <w:t>Y.Y</w:t>
            </w:r>
          </w:p>
        </w:tc>
        <w:tc>
          <w:tcPr>
            <w:tcW w:w="761" w:type="dxa"/>
          </w:tcPr>
          <w:p w:rsidR="00963E12" w:rsidRPr="00963E12" w:rsidRDefault="00963E12" w:rsidP="00963E12">
            <w:pPr>
              <w:jc w:val="both"/>
              <w:rPr>
                <w:b/>
                <w:sz w:val="20"/>
                <w:szCs w:val="20"/>
              </w:rPr>
            </w:pPr>
            <w:r w:rsidRPr="00963E12">
              <w:rPr>
                <w:b/>
                <w:sz w:val="20"/>
                <w:szCs w:val="20"/>
              </w:rPr>
              <w:t>AKTS</w:t>
            </w:r>
          </w:p>
        </w:tc>
      </w:tr>
      <w:tr w:rsidR="00963E12" w:rsidRPr="00963E12" w:rsidTr="00963E12">
        <w:trPr>
          <w:trHeight w:val="72"/>
        </w:trPr>
        <w:tc>
          <w:tcPr>
            <w:tcW w:w="1316" w:type="dxa"/>
            <w:vMerge w:val="restart"/>
          </w:tcPr>
          <w:p w:rsidR="00963E12" w:rsidRPr="00963E12" w:rsidRDefault="00963E12" w:rsidP="007B393C">
            <w:pPr>
              <w:jc w:val="both"/>
              <w:rPr>
                <w:sz w:val="20"/>
                <w:szCs w:val="20"/>
              </w:rPr>
            </w:pPr>
          </w:p>
          <w:p w:rsidR="00963E12" w:rsidRPr="00963E12" w:rsidRDefault="00963E12" w:rsidP="007B393C">
            <w:pPr>
              <w:jc w:val="both"/>
              <w:rPr>
                <w:sz w:val="20"/>
                <w:szCs w:val="20"/>
              </w:rPr>
            </w:pPr>
          </w:p>
          <w:p w:rsidR="00963E12" w:rsidRPr="00963E12" w:rsidRDefault="00963E12" w:rsidP="007B393C">
            <w:pPr>
              <w:jc w:val="both"/>
              <w:rPr>
                <w:sz w:val="20"/>
                <w:szCs w:val="20"/>
              </w:rPr>
            </w:pPr>
          </w:p>
          <w:p w:rsidR="00963E12" w:rsidRPr="00963E12" w:rsidRDefault="00963E12" w:rsidP="007B393C">
            <w:pPr>
              <w:jc w:val="both"/>
              <w:rPr>
                <w:sz w:val="20"/>
                <w:szCs w:val="20"/>
              </w:rPr>
            </w:pPr>
            <w:proofErr w:type="gramStart"/>
            <w:r w:rsidRPr="00963E12">
              <w:rPr>
                <w:sz w:val="20"/>
                <w:szCs w:val="20"/>
              </w:rPr>
              <w:t>120704024</w:t>
            </w:r>
            <w:proofErr w:type="gramEnd"/>
          </w:p>
        </w:tc>
        <w:tc>
          <w:tcPr>
            <w:tcW w:w="1316" w:type="dxa"/>
            <w:vMerge w:val="restart"/>
          </w:tcPr>
          <w:p w:rsidR="00963E12" w:rsidRPr="00963E12" w:rsidRDefault="00963E12" w:rsidP="007B393C">
            <w:pPr>
              <w:jc w:val="both"/>
              <w:rPr>
                <w:sz w:val="20"/>
                <w:szCs w:val="20"/>
              </w:rPr>
            </w:pPr>
          </w:p>
          <w:p w:rsidR="00963E12" w:rsidRPr="00963E12" w:rsidRDefault="00963E12" w:rsidP="007B393C">
            <w:pPr>
              <w:jc w:val="both"/>
              <w:rPr>
                <w:sz w:val="20"/>
                <w:szCs w:val="20"/>
              </w:rPr>
            </w:pPr>
          </w:p>
          <w:p w:rsidR="00963E12" w:rsidRPr="00963E12" w:rsidRDefault="00963E12" w:rsidP="007B393C">
            <w:pPr>
              <w:jc w:val="both"/>
              <w:rPr>
                <w:sz w:val="20"/>
                <w:szCs w:val="20"/>
              </w:rPr>
            </w:pPr>
          </w:p>
          <w:p w:rsidR="00963E12" w:rsidRPr="00963E12" w:rsidRDefault="00963E12" w:rsidP="007B393C">
            <w:pPr>
              <w:jc w:val="both"/>
              <w:rPr>
                <w:sz w:val="20"/>
                <w:szCs w:val="20"/>
              </w:rPr>
            </w:pPr>
            <w:r w:rsidRPr="00963E12">
              <w:rPr>
                <w:sz w:val="20"/>
                <w:szCs w:val="20"/>
              </w:rPr>
              <w:t>Koray YILDIZ</w:t>
            </w:r>
          </w:p>
        </w:tc>
        <w:tc>
          <w:tcPr>
            <w:tcW w:w="939" w:type="dxa"/>
          </w:tcPr>
          <w:p w:rsidR="00963E12" w:rsidRPr="00963E12" w:rsidRDefault="00963E12" w:rsidP="007B393C">
            <w:pPr>
              <w:jc w:val="both"/>
              <w:rPr>
                <w:sz w:val="20"/>
                <w:szCs w:val="20"/>
              </w:rPr>
            </w:pPr>
            <w:r w:rsidRPr="00963E12">
              <w:rPr>
                <w:sz w:val="20"/>
                <w:szCs w:val="20"/>
              </w:rPr>
              <w:t>RSM104</w:t>
            </w:r>
          </w:p>
        </w:tc>
        <w:tc>
          <w:tcPr>
            <w:tcW w:w="3017" w:type="dxa"/>
          </w:tcPr>
          <w:p w:rsidR="00963E12" w:rsidRPr="00963E12" w:rsidRDefault="00963E12" w:rsidP="007B393C">
            <w:pPr>
              <w:jc w:val="both"/>
              <w:rPr>
                <w:sz w:val="20"/>
                <w:szCs w:val="20"/>
              </w:rPr>
            </w:pPr>
            <w:r>
              <w:rPr>
                <w:sz w:val="20"/>
                <w:szCs w:val="20"/>
              </w:rPr>
              <w:t>Temel Sanat Eğitimi II</w:t>
            </w:r>
          </w:p>
        </w:tc>
        <w:tc>
          <w:tcPr>
            <w:tcW w:w="608" w:type="dxa"/>
          </w:tcPr>
          <w:p w:rsidR="00963E12" w:rsidRPr="00963E12" w:rsidRDefault="00963E12" w:rsidP="007B393C">
            <w:pPr>
              <w:jc w:val="both"/>
              <w:rPr>
                <w:sz w:val="20"/>
                <w:szCs w:val="20"/>
              </w:rPr>
            </w:pPr>
            <w:r>
              <w:rPr>
                <w:sz w:val="20"/>
                <w:szCs w:val="20"/>
              </w:rPr>
              <w:t>2+4</w:t>
            </w:r>
          </w:p>
        </w:tc>
        <w:tc>
          <w:tcPr>
            <w:tcW w:w="700" w:type="dxa"/>
          </w:tcPr>
          <w:p w:rsidR="00963E12" w:rsidRPr="00963E12" w:rsidRDefault="00963E12" w:rsidP="007B393C">
            <w:pPr>
              <w:jc w:val="both"/>
              <w:rPr>
                <w:sz w:val="20"/>
                <w:szCs w:val="20"/>
              </w:rPr>
            </w:pPr>
            <w:r>
              <w:rPr>
                <w:sz w:val="20"/>
                <w:szCs w:val="20"/>
              </w:rPr>
              <w:t>II</w:t>
            </w:r>
          </w:p>
        </w:tc>
        <w:tc>
          <w:tcPr>
            <w:tcW w:w="761" w:type="dxa"/>
          </w:tcPr>
          <w:p w:rsidR="00963E12" w:rsidRPr="00963E12" w:rsidRDefault="00963E12" w:rsidP="007B393C">
            <w:pPr>
              <w:jc w:val="both"/>
              <w:rPr>
                <w:sz w:val="20"/>
                <w:szCs w:val="20"/>
              </w:rPr>
            </w:pPr>
            <w:r>
              <w:rPr>
                <w:sz w:val="20"/>
                <w:szCs w:val="20"/>
              </w:rPr>
              <w:t>10</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SRM104</w:t>
            </w:r>
          </w:p>
        </w:tc>
        <w:tc>
          <w:tcPr>
            <w:tcW w:w="3017" w:type="dxa"/>
          </w:tcPr>
          <w:p w:rsidR="00963E12" w:rsidRPr="00963E12" w:rsidRDefault="00963E12" w:rsidP="007B393C">
            <w:pPr>
              <w:jc w:val="both"/>
              <w:rPr>
                <w:sz w:val="20"/>
                <w:szCs w:val="20"/>
              </w:rPr>
            </w:pPr>
            <w:r>
              <w:rPr>
                <w:sz w:val="20"/>
                <w:szCs w:val="20"/>
              </w:rPr>
              <w:t>Seramik Şekillendirme Yöntemleri II</w:t>
            </w:r>
          </w:p>
        </w:tc>
        <w:tc>
          <w:tcPr>
            <w:tcW w:w="608" w:type="dxa"/>
          </w:tcPr>
          <w:p w:rsidR="00963E12" w:rsidRPr="00963E12" w:rsidRDefault="00963E12" w:rsidP="007B393C">
            <w:pPr>
              <w:jc w:val="both"/>
              <w:rPr>
                <w:sz w:val="20"/>
                <w:szCs w:val="20"/>
              </w:rPr>
            </w:pPr>
            <w:r>
              <w:rPr>
                <w:sz w:val="20"/>
                <w:szCs w:val="20"/>
              </w:rPr>
              <w:t>2+2</w:t>
            </w:r>
          </w:p>
        </w:tc>
        <w:tc>
          <w:tcPr>
            <w:tcW w:w="700" w:type="dxa"/>
          </w:tcPr>
          <w:p w:rsidR="00963E12" w:rsidRPr="00963E12" w:rsidRDefault="00963E12" w:rsidP="007B393C">
            <w:pPr>
              <w:jc w:val="both"/>
              <w:rPr>
                <w:sz w:val="20"/>
                <w:szCs w:val="20"/>
              </w:rPr>
            </w:pPr>
            <w:r>
              <w:rPr>
                <w:sz w:val="20"/>
                <w:szCs w:val="20"/>
              </w:rPr>
              <w:t>II</w:t>
            </w:r>
          </w:p>
        </w:tc>
        <w:tc>
          <w:tcPr>
            <w:tcW w:w="761" w:type="dxa"/>
          </w:tcPr>
          <w:p w:rsidR="00963E12" w:rsidRPr="00963E12" w:rsidRDefault="00963E12" w:rsidP="007B393C">
            <w:pPr>
              <w:jc w:val="both"/>
              <w:rPr>
                <w:sz w:val="20"/>
                <w:szCs w:val="20"/>
              </w:rPr>
            </w:pPr>
            <w:r>
              <w:rPr>
                <w:sz w:val="20"/>
                <w:szCs w:val="20"/>
              </w:rPr>
              <w:t>5</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SRM102</w:t>
            </w:r>
          </w:p>
        </w:tc>
        <w:tc>
          <w:tcPr>
            <w:tcW w:w="3017" w:type="dxa"/>
          </w:tcPr>
          <w:p w:rsidR="00963E12" w:rsidRPr="00963E12" w:rsidRDefault="00963E12" w:rsidP="007B393C">
            <w:pPr>
              <w:jc w:val="both"/>
              <w:rPr>
                <w:sz w:val="20"/>
                <w:szCs w:val="20"/>
              </w:rPr>
            </w:pPr>
            <w:r>
              <w:rPr>
                <w:sz w:val="20"/>
                <w:szCs w:val="20"/>
              </w:rPr>
              <w:t>Kalıp Teknikleri II</w:t>
            </w:r>
          </w:p>
        </w:tc>
        <w:tc>
          <w:tcPr>
            <w:tcW w:w="608" w:type="dxa"/>
          </w:tcPr>
          <w:p w:rsidR="00963E12" w:rsidRPr="00963E12" w:rsidRDefault="00963E12" w:rsidP="007B393C">
            <w:pPr>
              <w:jc w:val="both"/>
              <w:rPr>
                <w:sz w:val="20"/>
                <w:szCs w:val="20"/>
              </w:rPr>
            </w:pPr>
            <w:r>
              <w:rPr>
                <w:sz w:val="20"/>
                <w:szCs w:val="20"/>
              </w:rPr>
              <w:t>2+2</w:t>
            </w:r>
          </w:p>
        </w:tc>
        <w:tc>
          <w:tcPr>
            <w:tcW w:w="700" w:type="dxa"/>
          </w:tcPr>
          <w:p w:rsidR="00963E12" w:rsidRPr="00963E12" w:rsidRDefault="00963E12" w:rsidP="007B393C">
            <w:pPr>
              <w:jc w:val="both"/>
              <w:rPr>
                <w:sz w:val="20"/>
                <w:szCs w:val="20"/>
              </w:rPr>
            </w:pPr>
            <w:r>
              <w:rPr>
                <w:sz w:val="20"/>
                <w:szCs w:val="20"/>
              </w:rPr>
              <w:t>II</w:t>
            </w:r>
          </w:p>
        </w:tc>
        <w:tc>
          <w:tcPr>
            <w:tcW w:w="761" w:type="dxa"/>
          </w:tcPr>
          <w:p w:rsidR="00963E12" w:rsidRPr="00963E12" w:rsidRDefault="00963E12" w:rsidP="007B393C">
            <w:pPr>
              <w:jc w:val="both"/>
              <w:rPr>
                <w:sz w:val="20"/>
                <w:szCs w:val="20"/>
              </w:rPr>
            </w:pPr>
            <w:r>
              <w:rPr>
                <w:sz w:val="20"/>
                <w:szCs w:val="20"/>
              </w:rPr>
              <w:t>5</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SNT102</w:t>
            </w:r>
          </w:p>
        </w:tc>
        <w:tc>
          <w:tcPr>
            <w:tcW w:w="3017" w:type="dxa"/>
          </w:tcPr>
          <w:p w:rsidR="00963E12" w:rsidRPr="00963E12" w:rsidRDefault="00963E12" w:rsidP="007B393C">
            <w:pPr>
              <w:jc w:val="both"/>
              <w:rPr>
                <w:sz w:val="20"/>
                <w:szCs w:val="20"/>
              </w:rPr>
            </w:pPr>
            <w:r>
              <w:rPr>
                <w:sz w:val="20"/>
                <w:szCs w:val="20"/>
              </w:rPr>
              <w:t>Sanat Tarihi II</w:t>
            </w:r>
          </w:p>
        </w:tc>
        <w:tc>
          <w:tcPr>
            <w:tcW w:w="608" w:type="dxa"/>
          </w:tcPr>
          <w:p w:rsidR="00963E12" w:rsidRPr="00963E12" w:rsidRDefault="00963E12" w:rsidP="007B393C">
            <w:pPr>
              <w:jc w:val="both"/>
              <w:rPr>
                <w:sz w:val="20"/>
                <w:szCs w:val="20"/>
              </w:rPr>
            </w:pPr>
            <w:r>
              <w:rPr>
                <w:sz w:val="20"/>
                <w:szCs w:val="20"/>
              </w:rPr>
              <w:t>2+0</w:t>
            </w:r>
          </w:p>
        </w:tc>
        <w:tc>
          <w:tcPr>
            <w:tcW w:w="700" w:type="dxa"/>
          </w:tcPr>
          <w:p w:rsidR="00963E12" w:rsidRPr="00963E12" w:rsidRDefault="00963E12" w:rsidP="007B393C">
            <w:pPr>
              <w:jc w:val="both"/>
              <w:rPr>
                <w:sz w:val="20"/>
                <w:szCs w:val="20"/>
              </w:rPr>
            </w:pPr>
            <w:r>
              <w:rPr>
                <w:sz w:val="20"/>
                <w:szCs w:val="20"/>
              </w:rPr>
              <w:t>II</w:t>
            </w:r>
          </w:p>
        </w:tc>
        <w:tc>
          <w:tcPr>
            <w:tcW w:w="761" w:type="dxa"/>
          </w:tcPr>
          <w:p w:rsidR="00963E12" w:rsidRPr="00963E12" w:rsidRDefault="00963E12" w:rsidP="007B393C">
            <w:pPr>
              <w:jc w:val="both"/>
              <w:rPr>
                <w:sz w:val="20"/>
                <w:szCs w:val="20"/>
              </w:rPr>
            </w:pPr>
            <w:r>
              <w:rPr>
                <w:sz w:val="20"/>
                <w:szCs w:val="20"/>
              </w:rPr>
              <w:t>2</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SRM102</w:t>
            </w:r>
          </w:p>
        </w:tc>
        <w:tc>
          <w:tcPr>
            <w:tcW w:w="3017" w:type="dxa"/>
          </w:tcPr>
          <w:p w:rsidR="00963E12" w:rsidRPr="00963E12" w:rsidRDefault="00963E12" w:rsidP="007B393C">
            <w:pPr>
              <w:jc w:val="both"/>
              <w:rPr>
                <w:sz w:val="20"/>
                <w:szCs w:val="20"/>
              </w:rPr>
            </w:pPr>
            <w:r>
              <w:rPr>
                <w:sz w:val="20"/>
                <w:szCs w:val="20"/>
              </w:rPr>
              <w:t>Alçı Kalıp Teknikleri</w:t>
            </w:r>
          </w:p>
        </w:tc>
        <w:tc>
          <w:tcPr>
            <w:tcW w:w="608" w:type="dxa"/>
          </w:tcPr>
          <w:p w:rsidR="00963E12" w:rsidRPr="00963E12" w:rsidRDefault="00963E12" w:rsidP="007B393C">
            <w:pPr>
              <w:jc w:val="both"/>
              <w:rPr>
                <w:sz w:val="20"/>
                <w:szCs w:val="20"/>
              </w:rPr>
            </w:pPr>
            <w:r>
              <w:rPr>
                <w:sz w:val="20"/>
                <w:szCs w:val="20"/>
              </w:rPr>
              <w:t>2+2</w:t>
            </w:r>
          </w:p>
        </w:tc>
        <w:tc>
          <w:tcPr>
            <w:tcW w:w="700" w:type="dxa"/>
          </w:tcPr>
          <w:p w:rsidR="00963E12" w:rsidRPr="00963E12" w:rsidRDefault="00963E12" w:rsidP="007B393C">
            <w:pPr>
              <w:jc w:val="both"/>
              <w:rPr>
                <w:sz w:val="20"/>
                <w:szCs w:val="20"/>
              </w:rPr>
            </w:pPr>
            <w:r>
              <w:rPr>
                <w:sz w:val="20"/>
                <w:szCs w:val="20"/>
              </w:rPr>
              <w:t>IV</w:t>
            </w:r>
          </w:p>
        </w:tc>
        <w:tc>
          <w:tcPr>
            <w:tcW w:w="761" w:type="dxa"/>
          </w:tcPr>
          <w:p w:rsidR="00963E12" w:rsidRPr="00963E12" w:rsidRDefault="00963E12" w:rsidP="007B393C">
            <w:pPr>
              <w:jc w:val="both"/>
              <w:rPr>
                <w:sz w:val="20"/>
                <w:szCs w:val="20"/>
              </w:rPr>
            </w:pPr>
            <w:r>
              <w:rPr>
                <w:sz w:val="20"/>
                <w:szCs w:val="20"/>
              </w:rPr>
              <w:t>6</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SRM201</w:t>
            </w:r>
          </w:p>
        </w:tc>
        <w:tc>
          <w:tcPr>
            <w:tcW w:w="3017" w:type="dxa"/>
          </w:tcPr>
          <w:p w:rsidR="00963E12" w:rsidRPr="00963E12" w:rsidRDefault="00963E12" w:rsidP="007B393C">
            <w:pPr>
              <w:jc w:val="both"/>
              <w:rPr>
                <w:sz w:val="20"/>
                <w:szCs w:val="20"/>
              </w:rPr>
            </w:pPr>
            <w:r>
              <w:rPr>
                <w:sz w:val="20"/>
                <w:szCs w:val="20"/>
              </w:rPr>
              <w:t>Cam Şekillendirme II</w:t>
            </w:r>
          </w:p>
        </w:tc>
        <w:tc>
          <w:tcPr>
            <w:tcW w:w="608" w:type="dxa"/>
          </w:tcPr>
          <w:p w:rsidR="00963E12" w:rsidRPr="00963E12" w:rsidRDefault="00963E12" w:rsidP="007B393C">
            <w:pPr>
              <w:jc w:val="both"/>
              <w:rPr>
                <w:sz w:val="20"/>
                <w:szCs w:val="20"/>
              </w:rPr>
            </w:pPr>
            <w:r>
              <w:rPr>
                <w:sz w:val="20"/>
                <w:szCs w:val="20"/>
              </w:rPr>
              <w:t>2+2</w:t>
            </w:r>
          </w:p>
        </w:tc>
        <w:tc>
          <w:tcPr>
            <w:tcW w:w="700" w:type="dxa"/>
          </w:tcPr>
          <w:p w:rsidR="00963E12" w:rsidRPr="00963E12" w:rsidRDefault="00963E12" w:rsidP="007B393C">
            <w:pPr>
              <w:jc w:val="both"/>
              <w:rPr>
                <w:sz w:val="20"/>
                <w:szCs w:val="20"/>
              </w:rPr>
            </w:pPr>
            <w:r>
              <w:rPr>
                <w:sz w:val="20"/>
                <w:szCs w:val="20"/>
              </w:rPr>
              <w:t>IV</w:t>
            </w:r>
          </w:p>
        </w:tc>
        <w:tc>
          <w:tcPr>
            <w:tcW w:w="761" w:type="dxa"/>
          </w:tcPr>
          <w:p w:rsidR="00963E12" w:rsidRPr="00963E12" w:rsidRDefault="00963E12" w:rsidP="007B393C">
            <w:pPr>
              <w:jc w:val="both"/>
              <w:rPr>
                <w:sz w:val="20"/>
                <w:szCs w:val="20"/>
              </w:rPr>
            </w:pPr>
            <w:r>
              <w:rPr>
                <w:sz w:val="20"/>
                <w:szCs w:val="20"/>
              </w:rPr>
              <w:t>6</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GSF060</w:t>
            </w:r>
          </w:p>
        </w:tc>
        <w:tc>
          <w:tcPr>
            <w:tcW w:w="3017" w:type="dxa"/>
          </w:tcPr>
          <w:p w:rsidR="00963E12" w:rsidRPr="00963E12" w:rsidRDefault="00963E12" w:rsidP="007B393C">
            <w:pPr>
              <w:jc w:val="both"/>
              <w:rPr>
                <w:sz w:val="20"/>
                <w:szCs w:val="20"/>
              </w:rPr>
            </w:pPr>
            <w:r>
              <w:rPr>
                <w:sz w:val="20"/>
                <w:szCs w:val="20"/>
              </w:rPr>
              <w:t xml:space="preserve">Sanatta Tekrar ve </w:t>
            </w:r>
            <w:proofErr w:type="spellStart"/>
            <w:r>
              <w:rPr>
                <w:sz w:val="20"/>
                <w:szCs w:val="20"/>
              </w:rPr>
              <w:t>Performatik</w:t>
            </w:r>
            <w:proofErr w:type="spellEnd"/>
            <w:r>
              <w:rPr>
                <w:sz w:val="20"/>
                <w:szCs w:val="20"/>
              </w:rPr>
              <w:t xml:space="preserve"> II</w:t>
            </w:r>
          </w:p>
        </w:tc>
        <w:tc>
          <w:tcPr>
            <w:tcW w:w="608" w:type="dxa"/>
          </w:tcPr>
          <w:p w:rsidR="00963E12" w:rsidRPr="00963E12" w:rsidRDefault="00963E12" w:rsidP="007B393C">
            <w:pPr>
              <w:jc w:val="both"/>
              <w:rPr>
                <w:sz w:val="20"/>
                <w:szCs w:val="20"/>
              </w:rPr>
            </w:pPr>
            <w:r>
              <w:rPr>
                <w:sz w:val="20"/>
                <w:szCs w:val="20"/>
              </w:rPr>
              <w:t>1+2</w:t>
            </w:r>
          </w:p>
        </w:tc>
        <w:tc>
          <w:tcPr>
            <w:tcW w:w="700" w:type="dxa"/>
          </w:tcPr>
          <w:p w:rsidR="00963E12" w:rsidRPr="00963E12" w:rsidRDefault="00963E12" w:rsidP="007B393C">
            <w:pPr>
              <w:jc w:val="both"/>
              <w:rPr>
                <w:sz w:val="20"/>
                <w:szCs w:val="20"/>
              </w:rPr>
            </w:pPr>
            <w:r>
              <w:rPr>
                <w:sz w:val="20"/>
                <w:szCs w:val="20"/>
              </w:rPr>
              <w:t>IV</w:t>
            </w:r>
          </w:p>
        </w:tc>
        <w:tc>
          <w:tcPr>
            <w:tcW w:w="761" w:type="dxa"/>
          </w:tcPr>
          <w:p w:rsidR="00963E12" w:rsidRPr="00963E12" w:rsidRDefault="00963E12" w:rsidP="007B393C">
            <w:pPr>
              <w:jc w:val="both"/>
              <w:rPr>
                <w:sz w:val="20"/>
                <w:szCs w:val="20"/>
              </w:rPr>
            </w:pPr>
            <w:r>
              <w:rPr>
                <w:sz w:val="20"/>
                <w:szCs w:val="20"/>
              </w:rPr>
              <w:t>4</w:t>
            </w:r>
          </w:p>
        </w:tc>
      </w:tr>
      <w:tr w:rsidR="00963E12" w:rsidRPr="00963E12" w:rsidTr="00963E12">
        <w:trPr>
          <w:trHeight w:val="69"/>
        </w:trPr>
        <w:tc>
          <w:tcPr>
            <w:tcW w:w="1316" w:type="dxa"/>
            <w:vMerge/>
          </w:tcPr>
          <w:p w:rsidR="00963E12" w:rsidRPr="00963E12" w:rsidRDefault="00963E12" w:rsidP="007B393C">
            <w:pPr>
              <w:jc w:val="both"/>
              <w:rPr>
                <w:sz w:val="20"/>
                <w:szCs w:val="20"/>
              </w:rPr>
            </w:pPr>
          </w:p>
        </w:tc>
        <w:tc>
          <w:tcPr>
            <w:tcW w:w="1316" w:type="dxa"/>
            <w:vMerge/>
          </w:tcPr>
          <w:p w:rsidR="00963E12" w:rsidRPr="00963E12" w:rsidRDefault="00963E12" w:rsidP="007B393C">
            <w:pPr>
              <w:jc w:val="both"/>
              <w:rPr>
                <w:sz w:val="20"/>
                <w:szCs w:val="20"/>
              </w:rPr>
            </w:pPr>
          </w:p>
        </w:tc>
        <w:tc>
          <w:tcPr>
            <w:tcW w:w="939" w:type="dxa"/>
          </w:tcPr>
          <w:p w:rsidR="00963E12" w:rsidRPr="00963E12" w:rsidRDefault="00963E12" w:rsidP="007B393C">
            <w:pPr>
              <w:jc w:val="both"/>
              <w:rPr>
                <w:sz w:val="20"/>
                <w:szCs w:val="20"/>
              </w:rPr>
            </w:pPr>
            <w:r w:rsidRPr="00963E12">
              <w:rPr>
                <w:sz w:val="20"/>
                <w:szCs w:val="20"/>
              </w:rPr>
              <w:t>GSF020</w:t>
            </w:r>
          </w:p>
        </w:tc>
        <w:tc>
          <w:tcPr>
            <w:tcW w:w="3017" w:type="dxa"/>
          </w:tcPr>
          <w:p w:rsidR="00963E12" w:rsidRPr="00963E12" w:rsidRDefault="00963E12" w:rsidP="007B393C">
            <w:pPr>
              <w:jc w:val="both"/>
              <w:rPr>
                <w:sz w:val="20"/>
                <w:szCs w:val="20"/>
              </w:rPr>
            </w:pPr>
            <w:r>
              <w:rPr>
                <w:sz w:val="20"/>
                <w:szCs w:val="20"/>
              </w:rPr>
              <w:t>Tasarım Tarihi</w:t>
            </w:r>
          </w:p>
        </w:tc>
        <w:tc>
          <w:tcPr>
            <w:tcW w:w="608" w:type="dxa"/>
          </w:tcPr>
          <w:p w:rsidR="00963E12" w:rsidRPr="00963E12" w:rsidRDefault="00963E12" w:rsidP="007B393C">
            <w:pPr>
              <w:jc w:val="both"/>
              <w:rPr>
                <w:sz w:val="20"/>
                <w:szCs w:val="20"/>
              </w:rPr>
            </w:pPr>
            <w:r>
              <w:rPr>
                <w:sz w:val="20"/>
                <w:szCs w:val="20"/>
              </w:rPr>
              <w:t>2+0</w:t>
            </w:r>
          </w:p>
        </w:tc>
        <w:tc>
          <w:tcPr>
            <w:tcW w:w="700" w:type="dxa"/>
          </w:tcPr>
          <w:p w:rsidR="00963E12" w:rsidRPr="00963E12" w:rsidRDefault="00963E12" w:rsidP="007B393C">
            <w:pPr>
              <w:jc w:val="both"/>
              <w:rPr>
                <w:sz w:val="20"/>
                <w:szCs w:val="20"/>
              </w:rPr>
            </w:pPr>
            <w:r>
              <w:rPr>
                <w:sz w:val="20"/>
                <w:szCs w:val="20"/>
              </w:rPr>
              <w:t>VI</w:t>
            </w:r>
          </w:p>
        </w:tc>
        <w:tc>
          <w:tcPr>
            <w:tcW w:w="761" w:type="dxa"/>
          </w:tcPr>
          <w:p w:rsidR="00963E12" w:rsidRPr="00963E12" w:rsidRDefault="00963E12" w:rsidP="007B393C">
            <w:pPr>
              <w:jc w:val="both"/>
              <w:rPr>
                <w:sz w:val="20"/>
                <w:szCs w:val="20"/>
              </w:rPr>
            </w:pPr>
            <w:r>
              <w:rPr>
                <w:sz w:val="20"/>
                <w:szCs w:val="20"/>
              </w:rPr>
              <w:t>4</w:t>
            </w:r>
          </w:p>
        </w:tc>
      </w:tr>
    </w:tbl>
    <w:p w:rsidR="00963E12" w:rsidRDefault="00963E12" w:rsidP="00963E12">
      <w:pPr>
        <w:jc w:val="both"/>
      </w:pPr>
    </w:p>
    <w:p w:rsidR="00604A61" w:rsidRDefault="00604A61" w:rsidP="00604A61"/>
    <w:p w:rsidR="00604A61" w:rsidRDefault="00FD6E49" w:rsidP="00604A61">
      <w:pPr>
        <w:jc w:val="both"/>
      </w:pPr>
      <w:r>
        <w:rPr>
          <w:b/>
        </w:rPr>
        <w:t>2</w:t>
      </w:r>
      <w:r w:rsidR="00604A61">
        <w:rPr>
          <w:b/>
        </w:rPr>
        <w:t>-</w:t>
      </w:r>
      <w:r w:rsidR="00604A61" w:rsidRPr="00963E12">
        <w:t>Seramik ve Cam Bölüm Başkanlığının</w:t>
      </w:r>
      <w:r w:rsidR="00604A61">
        <w:t xml:space="preserve"> </w:t>
      </w:r>
      <w:proofErr w:type="gramStart"/>
      <w:r w:rsidR="00604A61">
        <w:t>01/03/2016</w:t>
      </w:r>
      <w:proofErr w:type="gramEnd"/>
      <w:r w:rsidR="00604A61">
        <w:t xml:space="preserve"> tarih ve 302.02/E.9985 sayılı yazısı okundu.</w:t>
      </w:r>
    </w:p>
    <w:p w:rsidR="00604A61" w:rsidRDefault="00604A61" w:rsidP="00604A61">
      <w:pPr>
        <w:jc w:val="both"/>
      </w:pPr>
      <w:r>
        <w:t xml:space="preserve">Yapılan görüşmeler sonunda; Fakültemiz Seramik ve Cam Bölümü </w:t>
      </w:r>
      <w:proofErr w:type="gramStart"/>
      <w:r>
        <w:t>100704016</w:t>
      </w:r>
      <w:proofErr w:type="gramEnd"/>
      <w:r>
        <w:t xml:space="preserve"> numaralı öğrencisi Ensar </w:t>
      </w:r>
      <w:proofErr w:type="spellStart"/>
      <w:r>
        <w:t>TUĞ’un</w:t>
      </w:r>
      <w:proofErr w:type="spellEnd"/>
      <w:r>
        <w:t>, 2015-2016 Eğitim Öğretim Yılı Bahar Yarıyılında derse yazılma haftasında yaptığı ders seçimine ilave olarak “GSF 012 Sunum Teknikleri (1+2) VI. Y.Y” dersine yazılımının uygun olduğuna ve gereği için Öğrenci İşleri Dairesi Başkanlığına arzına oybirliği ile karar verildi.</w:t>
      </w:r>
    </w:p>
    <w:p w:rsidR="00604A61" w:rsidRDefault="00604A61" w:rsidP="00604A61">
      <w:pPr>
        <w:jc w:val="both"/>
      </w:pPr>
    </w:p>
    <w:p w:rsidR="00FD6E49" w:rsidRPr="00FD6E49" w:rsidRDefault="00FD6E49" w:rsidP="00604A61">
      <w:pPr>
        <w:jc w:val="both"/>
      </w:pPr>
      <w:r w:rsidRPr="00FD6E49">
        <w:rPr>
          <w:b/>
        </w:rPr>
        <w:t>3-</w:t>
      </w:r>
      <w:r>
        <w:rPr>
          <w:b/>
        </w:rPr>
        <w:t xml:space="preserve"> </w:t>
      </w:r>
      <w:r w:rsidRPr="00FD6E49">
        <w:t xml:space="preserve">Görsel İletişim Tasarımı Bölüm Başkanlığının </w:t>
      </w:r>
      <w:proofErr w:type="gramStart"/>
      <w:r w:rsidRPr="00FD6E49">
        <w:t>01/03/2016</w:t>
      </w:r>
      <w:proofErr w:type="gramEnd"/>
      <w:r w:rsidRPr="00FD6E49">
        <w:t xml:space="preserve"> tarih ve 302.02/E10140 sayılı yazısı okundu.</w:t>
      </w:r>
    </w:p>
    <w:p w:rsidR="00FD6E49" w:rsidRDefault="00FD6E49" w:rsidP="00604A61">
      <w:pPr>
        <w:jc w:val="both"/>
      </w:pPr>
      <w:proofErr w:type="gramStart"/>
      <w:r w:rsidRPr="00FD6E49">
        <w:t>Yapılan görüşmeler sonunda;</w:t>
      </w:r>
      <w:r>
        <w:t xml:space="preserve">  Fakültemiz Görsel İletişim Tasarımı Bölümü B120708022 numaralı öğrencisi Yusuf </w:t>
      </w:r>
      <w:proofErr w:type="spellStart"/>
      <w:r>
        <w:t>ÖZDEMİR’in</w:t>
      </w:r>
      <w:proofErr w:type="spellEnd"/>
      <w:r>
        <w:t xml:space="preserve">, 2015-2016 Eğitim Öğretim Yılı Bahar Yarıyılı derse yazılma haftasında sistem üzerinden seçtiği Üniversite Ortak Seçmeli Dersi olan “SAU 053 </w:t>
      </w:r>
      <w:r>
        <w:lastRenderedPageBreak/>
        <w:t>Sağlık Yönetimi” dersinden çekilip, yerine “SAÜ 559 Aile İçi Sorunlar (2+0) 5 AKTS” dersine yazılmasının uygun olduğuna ve gereği için Öğrenci İşleri Dairesi Başkanlığına arzına oybirliği ile karar verildi.</w:t>
      </w:r>
      <w:proofErr w:type="gramEnd"/>
    </w:p>
    <w:p w:rsidR="00FD6E49" w:rsidRDefault="00FD6E49" w:rsidP="00604A61">
      <w:pPr>
        <w:jc w:val="both"/>
      </w:pPr>
    </w:p>
    <w:p w:rsidR="00FD6E49" w:rsidRPr="00FD6E49" w:rsidRDefault="00FD6E49" w:rsidP="00FD6E49">
      <w:pPr>
        <w:jc w:val="both"/>
      </w:pPr>
      <w:r w:rsidRPr="00FD6E49">
        <w:rPr>
          <w:b/>
        </w:rPr>
        <w:t>4-</w:t>
      </w:r>
      <w:r>
        <w:rPr>
          <w:b/>
        </w:rPr>
        <w:t xml:space="preserve"> </w:t>
      </w:r>
      <w:r w:rsidRPr="00FD6E49">
        <w:t xml:space="preserve">Görsel İletişim Tasarımı Bölüm Başkanlığının </w:t>
      </w:r>
      <w:proofErr w:type="gramStart"/>
      <w:r w:rsidRPr="00FD6E49">
        <w:t>01/03/2016</w:t>
      </w:r>
      <w:proofErr w:type="gramEnd"/>
      <w:r w:rsidRPr="00FD6E49">
        <w:t xml:space="preserve"> tarih ve </w:t>
      </w:r>
      <w:r>
        <w:t>903.07.02</w:t>
      </w:r>
      <w:r w:rsidRPr="00FD6E49">
        <w:t>/E101</w:t>
      </w:r>
      <w:r>
        <w:t>38</w:t>
      </w:r>
      <w:r w:rsidRPr="00FD6E49">
        <w:t xml:space="preserve"> sayılı yazısı okundu.</w:t>
      </w:r>
    </w:p>
    <w:p w:rsidR="00D30BBD" w:rsidRPr="00404DE4" w:rsidRDefault="00FD6E49" w:rsidP="00D30BBD">
      <w:pPr>
        <w:autoSpaceDE w:val="0"/>
        <w:autoSpaceDN w:val="0"/>
        <w:adjustRightInd w:val="0"/>
        <w:jc w:val="both"/>
      </w:pPr>
      <w:r w:rsidRPr="00FD6E49">
        <w:t>Yapılan görüşmeler sonunda;</w:t>
      </w:r>
      <w:r>
        <w:t xml:space="preserve">  Fakültemiz Görsel İletişim Tasarımı Bölümü </w:t>
      </w:r>
      <w:proofErr w:type="spellStart"/>
      <w:proofErr w:type="gramStart"/>
      <w:r>
        <w:t>Öğr.Gör</w:t>
      </w:r>
      <w:proofErr w:type="gramEnd"/>
      <w:r>
        <w:t>.Murat</w:t>
      </w:r>
      <w:proofErr w:type="spellEnd"/>
      <w:r>
        <w:t xml:space="preserve"> </w:t>
      </w:r>
      <w:proofErr w:type="spellStart"/>
      <w:r>
        <w:t>ERTÜRK’ün</w:t>
      </w:r>
      <w:proofErr w:type="spellEnd"/>
      <w:r>
        <w:t>, Konya Selçuk Üniversitesi Güzel Sanatlar Fakültesi Grafik Bölümü</w:t>
      </w:r>
      <w:r w:rsidR="00547958">
        <w:t>nde</w:t>
      </w:r>
      <w:r>
        <w:t xml:space="preserve"> “Görsel İletişim Tasarımında Yeni Bir Disipli</w:t>
      </w:r>
      <w:r w:rsidR="00547958">
        <w:t xml:space="preserve">n: Dijital Yayıncılık” başlıklı </w:t>
      </w:r>
      <w:proofErr w:type="spellStart"/>
      <w:r w:rsidR="00547958">
        <w:t>Çalıştayı</w:t>
      </w:r>
      <w:proofErr w:type="spellEnd"/>
      <w:r w:rsidR="00547958">
        <w:t xml:space="preserve"> gerçekleştirmek üzere</w:t>
      </w:r>
      <w:r>
        <w:t>;</w:t>
      </w:r>
      <w:r w:rsidR="00D30BBD">
        <w:t xml:space="preserve"> 07-08 Mart 2016 tarihlerinde, 2547 Sayılı Yükseköğretim Kanununun 39. </w:t>
      </w:r>
      <w:r w:rsidR="00D30BBD" w:rsidRPr="00404DE4">
        <w:t>Maddesi ile Yurt İçinde ve Yurt Dışında Görevlendirmelerde Uyula</w:t>
      </w:r>
      <w:r w:rsidR="00D30BBD">
        <w:t>c</w:t>
      </w:r>
      <w:r w:rsidR="00D30BBD" w:rsidRPr="00404DE4">
        <w:t>ak Esaslara İlişkin Yönetmeliğin 2.maddesinin (a) fıkrası v</w:t>
      </w:r>
      <w:r w:rsidR="00D30BBD">
        <w:t>e 3.maddesi gereğince, yolluksuz</w:t>
      </w:r>
      <w:r w:rsidR="00D30BBD" w:rsidRPr="00404DE4">
        <w:t>-</w:t>
      </w:r>
      <w:proofErr w:type="spellStart"/>
      <w:r w:rsidR="00D30BBD" w:rsidRPr="00404DE4">
        <w:t>yevmiye</w:t>
      </w:r>
      <w:r w:rsidR="00D30BBD">
        <w:t>siz</w:t>
      </w:r>
      <w:proofErr w:type="spellEnd"/>
      <w:r w:rsidR="00D30BBD" w:rsidRPr="00404DE4">
        <w:t xml:space="preserve">, maaşlı-izinli </w:t>
      </w:r>
      <w:r w:rsidR="00D30BBD">
        <w:t>olarak Konya’da görevlendirilmesinin</w:t>
      </w:r>
      <w:r w:rsidR="00D30BBD" w:rsidRPr="00404DE4">
        <w:t xml:space="preserve"> uygun olduğuna oybirliği ile karar verildi.</w:t>
      </w:r>
    </w:p>
    <w:p w:rsidR="00FD6E49" w:rsidRDefault="00FD6E49" w:rsidP="00FD6E49">
      <w:pPr>
        <w:jc w:val="both"/>
        <w:rPr>
          <w:b/>
        </w:rPr>
      </w:pPr>
    </w:p>
    <w:p w:rsidR="00EF7B2E" w:rsidRDefault="002708DA" w:rsidP="00FD6E49">
      <w:pPr>
        <w:jc w:val="both"/>
      </w:pPr>
      <w:r>
        <w:rPr>
          <w:b/>
        </w:rPr>
        <w:t>5</w:t>
      </w:r>
      <w:r w:rsidR="00EF7B2E">
        <w:rPr>
          <w:b/>
        </w:rPr>
        <w:t xml:space="preserve">- </w:t>
      </w:r>
      <w:r w:rsidR="00EF7B2E" w:rsidRPr="00EF7B2E">
        <w:t xml:space="preserve">Resim Bölüm Başkanlığının </w:t>
      </w:r>
      <w:proofErr w:type="gramStart"/>
      <w:r w:rsidR="00EF7B2E" w:rsidRPr="00EF7B2E">
        <w:t>02/03/2016</w:t>
      </w:r>
      <w:proofErr w:type="gramEnd"/>
      <w:r w:rsidR="00EF7B2E" w:rsidRPr="00EF7B2E">
        <w:t xml:space="preserve"> tarih ve 302.02/E.10244 sayılı yazısı okundu.</w:t>
      </w:r>
    </w:p>
    <w:p w:rsidR="00EF7B2E" w:rsidRDefault="00EF7B2E" w:rsidP="00FD6E49">
      <w:pPr>
        <w:jc w:val="both"/>
      </w:pPr>
    </w:p>
    <w:p w:rsidR="00EF7B2E" w:rsidRDefault="00EF7B2E" w:rsidP="00EF7B2E">
      <w:pPr>
        <w:jc w:val="both"/>
      </w:pPr>
      <w:r>
        <w:t xml:space="preserve">Yapılan görüşmeler sonunda; Fakültemiz Resim Bölümü </w:t>
      </w:r>
      <w:proofErr w:type="gramStart"/>
      <w:r>
        <w:t>140703021</w:t>
      </w:r>
      <w:proofErr w:type="gramEnd"/>
      <w:r>
        <w:t xml:space="preserve"> numaralı öğrencisi Sinem </w:t>
      </w:r>
      <w:proofErr w:type="spellStart"/>
      <w:r>
        <w:t>KARAMAN’ın</w:t>
      </w:r>
      <w:proofErr w:type="spellEnd"/>
      <w:r>
        <w:t xml:space="preserve">, 2015-2016 Eğitim Öğretim Yılı Bahar Yarıyılında derse yazılma haftasında yaptığı ders seçimine ilave olarak “GSF 034 </w:t>
      </w:r>
      <w:proofErr w:type="spellStart"/>
      <w:r>
        <w:t>Lavi</w:t>
      </w:r>
      <w:proofErr w:type="spellEnd"/>
      <w:r>
        <w:t xml:space="preserve"> Uygulamaları II (1+2) IV YY”. ve “GSF040 Sulu Boya Teknikleri II (1+2) </w:t>
      </w:r>
      <w:proofErr w:type="gramStart"/>
      <w:r>
        <w:t>IV.YY</w:t>
      </w:r>
      <w:proofErr w:type="gramEnd"/>
      <w:r>
        <w:t>” derslerine yazılımının uygun olduğuna ve gereği için Öğrenci İşleri Dairesi Başkanlığına arzına oybirliği ile karar verildi.</w:t>
      </w:r>
    </w:p>
    <w:p w:rsidR="00EF7B2E" w:rsidRDefault="00EF7B2E" w:rsidP="00EF7B2E">
      <w:pPr>
        <w:jc w:val="both"/>
      </w:pPr>
    </w:p>
    <w:p w:rsidR="00CD2FEA" w:rsidRDefault="002708DA" w:rsidP="00CD2FEA">
      <w:pPr>
        <w:jc w:val="both"/>
      </w:pPr>
      <w:r>
        <w:rPr>
          <w:b/>
        </w:rPr>
        <w:t>6</w:t>
      </w:r>
      <w:r w:rsidR="00CD2FEA" w:rsidRPr="00CD2FEA">
        <w:rPr>
          <w:b/>
        </w:rPr>
        <w:t>-</w:t>
      </w:r>
      <w:r w:rsidR="00CD2FEA">
        <w:rPr>
          <w:b/>
        </w:rPr>
        <w:t xml:space="preserve"> </w:t>
      </w:r>
      <w:r w:rsidR="00CD2FEA" w:rsidRPr="00EF7B2E">
        <w:t xml:space="preserve">Resim Bölüm Başkanlığının 02/03/2016 tarih ve </w:t>
      </w:r>
      <w:r w:rsidR="00CD2FEA">
        <w:t>310.01.01./E.</w:t>
      </w:r>
      <w:proofErr w:type="gramStart"/>
      <w:r w:rsidR="00CD2FEA">
        <w:t xml:space="preserve">10245 </w:t>
      </w:r>
      <w:r w:rsidR="00CD2FEA" w:rsidRPr="00EF7B2E">
        <w:t xml:space="preserve"> sayılı</w:t>
      </w:r>
      <w:proofErr w:type="gramEnd"/>
      <w:r w:rsidR="00CD2FEA" w:rsidRPr="00EF7B2E">
        <w:t xml:space="preserve"> yazısı okundu.</w:t>
      </w:r>
    </w:p>
    <w:p w:rsidR="00EF7B2E" w:rsidRDefault="00EF7B2E" w:rsidP="00FD6E49">
      <w:pPr>
        <w:jc w:val="both"/>
        <w:rPr>
          <w:b/>
        </w:rPr>
      </w:pPr>
    </w:p>
    <w:p w:rsidR="00CD2FEA" w:rsidRDefault="00CD2FEA" w:rsidP="00FD6E49">
      <w:pPr>
        <w:jc w:val="both"/>
      </w:pPr>
      <w:r w:rsidRPr="00CD2FEA">
        <w:t>Yapılan görüşmeler sonunda;</w:t>
      </w:r>
      <w:r>
        <w:t xml:space="preserve"> 2015-2016 Eğitim Öğretim Yılı Güz Yarıyılında LLP/</w:t>
      </w:r>
      <w:proofErr w:type="spellStart"/>
      <w:r>
        <w:t>Erasmus</w:t>
      </w:r>
      <w:proofErr w:type="spellEnd"/>
      <w:r>
        <w:t xml:space="preserve"> Programı kapsamında Öğretim Hareketliliği ile yurtdışında eğitim alıp dönmüş olan aşağıda bilgileri yazılı Fakültemiz Resim Bölümü öğrencisi </w:t>
      </w:r>
      <w:proofErr w:type="spellStart"/>
      <w:r>
        <w:t>Sofiya</w:t>
      </w:r>
      <w:proofErr w:type="spellEnd"/>
      <w:r>
        <w:t xml:space="preserve"> </w:t>
      </w:r>
      <w:proofErr w:type="spellStart"/>
      <w:r>
        <w:t>AHADOVA’nın</w:t>
      </w:r>
      <w:proofErr w:type="spellEnd"/>
      <w:r>
        <w:t xml:space="preserve"> intibakının ekteki şekliyle uygun olduğuna ve gereği için </w:t>
      </w:r>
      <w:r w:rsidR="00EF2D76">
        <w:t>Öğrenci İşleri Dairesi Başkanlığına arzına oybirliği ile karar verildi.</w:t>
      </w:r>
    </w:p>
    <w:p w:rsidR="00CE4D66" w:rsidRDefault="00CE4D66" w:rsidP="00FD6E49">
      <w:pPr>
        <w:jc w:val="both"/>
      </w:pPr>
    </w:p>
    <w:p w:rsidR="00CE4D66" w:rsidRDefault="002708DA" w:rsidP="00CE4D66">
      <w:pPr>
        <w:jc w:val="both"/>
      </w:pPr>
      <w:r>
        <w:rPr>
          <w:b/>
        </w:rPr>
        <w:t>7</w:t>
      </w:r>
      <w:r w:rsidR="00CE4D66" w:rsidRPr="00CE4D66">
        <w:rPr>
          <w:b/>
        </w:rPr>
        <w:t>-</w:t>
      </w:r>
      <w:r w:rsidR="00CE4D66">
        <w:rPr>
          <w:b/>
        </w:rPr>
        <w:t xml:space="preserve"> </w:t>
      </w:r>
      <w:r w:rsidR="00CE4D66" w:rsidRPr="00EF7B2E">
        <w:t xml:space="preserve">Resim Bölüm Başkanlığının 02/03/2016 tarih ve </w:t>
      </w:r>
      <w:r w:rsidR="00CE4D66">
        <w:t>302.02/E.</w:t>
      </w:r>
      <w:proofErr w:type="gramStart"/>
      <w:r w:rsidR="00CE4D66">
        <w:t xml:space="preserve">10243 </w:t>
      </w:r>
      <w:r w:rsidR="00CE4D66" w:rsidRPr="00EF7B2E">
        <w:t xml:space="preserve"> sayılı</w:t>
      </w:r>
      <w:proofErr w:type="gramEnd"/>
      <w:r w:rsidR="00CE4D66" w:rsidRPr="00EF7B2E">
        <w:t xml:space="preserve"> yazısı okundu.</w:t>
      </w:r>
    </w:p>
    <w:p w:rsidR="00CE4D66" w:rsidRDefault="00CE4D66" w:rsidP="00FD6E49">
      <w:pPr>
        <w:jc w:val="both"/>
      </w:pPr>
      <w:r w:rsidRPr="00CD2FEA">
        <w:t>Yapılan görüşmeler sonunda;</w:t>
      </w:r>
      <w:r>
        <w:t xml:space="preserve"> 2015-2016 Eğitim Öğretim Yılı Bahar Yarıyılı Derse yazılma haftasında seçmiş olduğu dersten çekilip, yerine aşağıda yazılı derslere yazılmasının uygun olduğuna ve gereği için Öğrenci İşleri Dairesi Başkanlığına arzına oybirliği ile karar verildi.</w:t>
      </w:r>
    </w:p>
    <w:p w:rsidR="00CE4D66" w:rsidRDefault="00CE4D66" w:rsidP="00FD6E49">
      <w:pPr>
        <w:jc w:val="both"/>
      </w:pPr>
    </w:p>
    <w:tbl>
      <w:tblPr>
        <w:tblStyle w:val="TabloKlavuzu"/>
        <w:tblW w:w="0" w:type="auto"/>
        <w:tblLook w:val="04A0" w:firstRow="1" w:lastRow="0" w:firstColumn="1" w:lastColumn="0" w:noHBand="0" w:noVBand="1"/>
      </w:tblPr>
      <w:tblGrid>
        <w:gridCol w:w="1535"/>
        <w:gridCol w:w="1535"/>
        <w:gridCol w:w="1535"/>
        <w:gridCol w:w="2449"/>
        <w:gridCol w:w="622"/>
        <w:gridCol w:w="937"/>
      </w:tblGrid>
      <w:tr w:rsidR="00CE4D66" w:rsidRPr="00CE4D66" w:rsidTr="00CE4D66">
        <w:tc>
          <w:tcPr>
            <w:tcW w:w="1535" w:type="dxa"/>
          </w:tcPr>
          <w:p w:rsidR="00CE4D66" w:rsidRPr="00CE4D66" w:rsidRDefault="00CE4D66" w:rsidP="00FD6E49">
            <w:pPr>
              <w:jc w:val="both"/>
              <w:rPr>
                <w:b/>
                <w:sz w:val="20"/>
                <w:szCs w:val="20"/>
              </w:rPr>
            </w:pPr>
            <w:r w:rsidRPr="00CE4D66">
              <w:rPr>
                <w:b/>
                <w:sz w:val="20"/>
                <w:szCs w:val="20"/>
              </w:rPr>
              <w:t>Numarası</w:t>
            </w:r>
          </w:p>
        </w:tc>
        <w:tc>
          <w:tcPr>
            <w:tcW w:w="1535" w:type="dxa"/>
          </w:tcPr>
          <w:p w:rsidR="00CE4D66" w:rsidRPr="00CE4D66" w:rsidRDefault="00CE4D66" w:rsidP="00FD6E49">
            <w:pPr>
              <w:jc w:val="both"/>
              <w:rPr>
                <w:b/>
                <w:sz w:val="20"/>
                <w:szCs w:val="20"/>
              </w:rPr>
            </w:pPr>
            <w:proofErr w:type="gramStart"/>
            <w:r w:rsidRPr="00CE4D66">
              <w:rPr>
                <w:b/>
                <w:sz w:val="20"/>
                <w:szCs w:val="20"/>
              </w:rPr>
              <w:t>Adı  Soyadı</w:t>
            </w:r>
            <w:proofErr w:type="gramEnd"/>
          </w:p>
        </w:tc>
        <w:tc>
          <w:tcPr>
            <w:tcW w:w="1535" w:type="dxa"/>
          </w:tcPr>
          <w:p w:rsidR="00CE4D66" w:rsidRPr="00CE4D66" w:rsidRDefault="00CE4D66" w:rsidP="00FD6E49">
            <w:pPr>
              <w:jc w:val="both"/>
              <w:rPr>
                <w:b/>
                <w:sz w:val="20"/>
                <w:szCs w:val="20"/>
              </w:rPr>
            </w:pPr>
            <w:r w:rsidRPr="00CE4D66">
              <w:rPr>
                <w:b/>
                <w:sz w:val="20"/>
                <w:szCs w:val="20"/>
              </w:rPr>
              <w:t>Çekilmek İstediği Dersin Adı</w:t>
            </w:r>
          </w:p>
        </w:tc>
        <w:tc>
          <w:tcPr>
            <w:tcW w:w="2449" w:type="dxa"/>
          </w:tcPr>
          <w:p w:rsidR="00CE4D66" w:rsidRPr="00CE4D66" w:rsidRDefault="00CE4D66" w:rsidP="00FD6E49">
            <w:pPr>
              <w:jc w:val="both"/>
              <w:rPr>
                <w:b/>
                <w:sz w:val="20"/>
                <w:szCs w:val="20"/>
              </w:rPr>
            </w:pPr>
            <w:r w:rsidRPr="00CE4D66">
              <w:rPr>
                <w:b/>
                <w:sz w:val="20"/>
                <w:szCs w:val="20"/>
              </w:rPr>
              <w:t>Yazılmaz İsteği Dersin Adı</w:t>
            </w:r>
          </w:p>
        </w:tc>
        <w:tc>
          <w:tcPr>
            <w:tcW w:w="622" w:type="dxa"/>
          </w:tcPr>
          <w:p w:rsidR="00CE4D66" w:rsidRPr="00CE4D66" w:rsidRDefault="00CE4D66" w:rsidP="00FD6E49">
            <w:pPr>
              <w:jc w:val="both"/>
              <w:rPr>
                <w:b/>
                <w:sz w:val="20"/>
                <w:szCs w:val="20"/>
              </w:rPr>
            </w:pPr>
            <w:r w:rsidRPr="00CE4D66">
              <w:rPr>
                <w:b/>
                <w:sz w:val="20"/>
                <w:szCs w:val="20"/>
              </w:rPr>
              <w:t>T+U</w:t>
            </w:r>
          </w:p>
        </w:tc>
        <w:tc>
          <w:tcPr>
            <w:tcW w:w="937" w:type="dxa"/>
          </w:tcPr>
          <w:p w:rsidR="00CE4D66" w:rsidRPr="00CE4D66" w:rsidRDefault="00CE4D66" w:rsidP="00FD6E49">
            <w:pPr>
              <w:jc w:val="both"/>
              <w:rPr>
                <w:b/>
                <w:sz w:val="20"/>
                <w:szCs w:val="20"/>
              </w:rPr>
            </w:pPr>
            <w:r w:rsidRPr="00CE4D66">
              <w:rPr>
                <w:b/>
                <w:sz w:val="20"/>
                <w:szCs w:val="20"/>
              </w:rPr>
              <w:t>Y.Y</w:t>
            </w:r>
          </w:p>
        </w:tc>
      </w:tr>
      <w:tr w:rsidR="00CE4D66" w:rsidRPr="00CE4D66" w:rsidTr="00CE4D66">
        <w:tc>
          <w:tcPr>
            <w:tcW w:w="1535" w:type="dxa"/>
            <w:vMerge w:val="restart"/>
          </w:tcPr>
          <w:p w:rsidR="00CE4D66" w:rsidRDefault="00CE4D66" w:rsidP="00FD6E49">
            <w:pPr>
              <w:jc w:val="both"/>
              <w:rPr>
                <w:sz w:val="20"/>
                <w:szCs w:val="20"/>
              </w:rPr>
            </w:pPr>
          </w:p>
          <w:p w:rsidR="00CE4D66" w:rsidRPr="00CE4D66" w:rsidRDefault="00CE4D66" w:rsidP="00FD6E49">
            <w:pPr>
              <w:jc w:val="both"/>
              <w:rPr>
                <w:sz w:val="20"/>
                <w:szCs w:val="20"/>
              </w:rPr>
            </w:pPr>
            <w:proofErr w:type="gramStart"/>
            <w:r w:rsidRPr="00CE4D66">
              <w:rPr>
                <w:sz w:val="20"/>
                <w:szCs w:val="20"/>
              </w:rPr>
              <w:t>120703033</w:t>
            </w:r>
            <w:proofErr w:type="gramEnd"/>
          </w:p>
        </w:tc>
        <w:tc>
          <w:tcPr>
            <w:tcW w:w="1535" w:type="dxa"/>
            <w:vMerge w:val="restart"/>
          </w:tcPr>
          <w:p w:rsidR="00CE4D66" w:rsidRDefault="00CE4D66" w:rsidP="00FD6E49">
            <w:pPr>
              <w:jc w:val="both"/>
              <w:rPr>
                <w:sz w:val="20"/>
                <w:szCs w:val="20"/>
              </w:rPr>
            </w:pPr>
          </w:p>
          <w:p w:rsidR="00CE4D66" w:rsidRPr="00CE4D66" w:rsidRDefault="00CE4D66" w:rsidP="00FD6E49">
            <w:pPr>
              <w:jc w:val="both"/>
              <w:rPr>
                <w:sz w:val="20"/>
                <w:szCs w:val="20"/>
              </w:rPr>
            </w:pPr>
            <w:r>
              <w:rPr>
                <w:sz w:val="20"/>
                <w:szCs w:val="20"/>
              </w:rPr>
              <w:t>Esma Hilal KARAMAN</w:t>
            </w:r>
          </w:p>
        </w:tc>
        <w:tc>
          <w:tcPr>
            <w:tcW w:w="1535" w:type="dxa"/>
            <w:vMerge w:val="restart"/>
          </w:tcPr>
          <w:p w:rsidR="00CE4D66" w:rsidRPr="00CE4D66" w:rsidRDefault="00CE4D66" w:rsidP="00FD6E49">
            <w:pPr>
              <w:jc w:val="both"/>
              <w:rPr>
                <w:sz w:val="20"/>
                <w:szCs w:val="20"/>
              </w:rPr>
            </w:pPr>
            <w:r>
              <w:rPr>
                <w:sz w:val="20"/>
                <w:szCs w:val="20"/>
              </w:rPr>
              <w:t xml:space="preserve">RSM 422 </w:t>
            </w:r>
            <w:proofErr w:type="spellStart"/>
            <w:r>
              <w:rPr>
                <w:sz w:val="20"/>
                <w:szCs w:val="20"/>
              </w:rPr>
              <w:t>Portfolyo</w:t>
            </w:r>
            <w:proofErr w:type="spellEnd"/>
            <w:r>
              <w:rPr>
                <w:sz w:val="20"/>
                <w:szCs w:val="20"/>
              </w:rPr>
              <w:t xml:space="preserve"> Tasarımı</w:t>
            </w:r>
          </w:p>
        </w:tc>
        <w:tc>
          <w:tcPr>
            <w:tcW w:w="2449" w:type="dxa"/>
          </w:tcPr>
          <w:p w:rsidR="00CE4D66" w:rsidRPr="00CE4D66" w:rsidRDefault="00CE4D66" w:rsidP="00FD6E49">
            <w:pPr>
              <w:jc w:val="both"/>
              <w:rPr>
                <w:sz w:val="20"/>
                <w:szCs w:val="20"/>
              </w:rPr>
            </w:pPr>
            <w:r>
              <w:rPr>
                <w:sz w:val="20"/>
                <w:szCs w:val="20"/>
              </w:rPr>
              <w:t>RSM 410 Çağdaş Sanat Yorumu II</w:t>
            </w:r>
          </w:p>
        </w:tc>
        <w:tc>
          <w:tcPr>
            <w:tcW w:w="622" w:type="dxa"/>
          </w:tcPr>
          <w:p w:rsidR="00CE4D66" w:rsidRPr="00CE4D66" w:rsidRDefault="00CE4D66" w:rsidP="00FD6E49">
            <w:pPr>
              <w:jc w:val="both"/>
              <w:rPr>
                <w:sz w:val="20"/>
                <w:szCs w:val="20"/>
              </w:rPr>
            </w:pPr>
            <w:r>
              <w:rPr>
                <w:sz w:val="20"/>
                <w:szCs w:val="20"/>
              </w:rPr>
              <w:t>2+0</w:t>
            </w:r>
          </w:p>
        </w:tc>
        <w:tc>
          <w:tcPr>
            <w:tcW w:w="937" w:type="dxa"/>
          </w:tcPr>
          <w:p w:rsidR="00CE4D66" w:rsidRPr="00CE4D66" w:rsidRDefault="00CE4D66" w:rsidP="00FD6E49">
            <w:pPr>
              <w:jc w:val="both"/>
              <w:rPr>
                <w:sz w:val="20"/>
                <w:szCs w:val="20"/>
              </w:rPr>
            </w:pPr>
            <w:r>
              <w:rPr>
                <w:sz w:val="20"/>
                <w:szCs w:val="20"/>
              </w:rPr>
              <w:t>VIII</w:t>
            </w:r>
          </w:p>
        </w:tc>
      </w:tr>
      <w:tr w:rsidR="00CE4D66" w:rsidRPr="00CE4D66" w:rsidTr="00CE4D66">
        <w:tc>
          <w:tcPr>
            <w:tcW w:w="1535" w:type="dxa"/>
            <w:vMerge/>
          </w:tcPr>
          <w:p w:rsidR="00CE4D66" w:rsidRPr="00CE4D66" w:rsidRDefault="00CE4D66" w:rsidP="00FD6E49">
            <w:pPr>
              <w:jc w:val="both"/>
              <w:rPr>
                <w:sz w:val="20"/>
                <w:szCs w:val="20"/>
              </w:rPr>
            </w:pPr>
          </w:p>
        </w:tc>
        <w:tc>
          <w:tcPr>
            <w:tcW w:w="1535" w:type="dxa"/>
            <w:vMerge/>
          </w:tcPr>
          <w:p w:rsidR="00CE4D66" w:rsidRPr="00CE4D66" w:rsidRDefault="00CE4D66" w:rsidP="00FD6E49">
            <w:pPr>
              <w:jc w:val="both"/>
              <w:rPr>
                <w:sz w:val="20"/>
                <w:szCs w:val="20"/>
              </w:rPr>
            </w:pPr>
          </w:p>
        </w:tc>
        <w:tc>
          <w:tcPr>
            <w:tcW w:w="1535" w:type="dxa"/>
            <w:vMerge/>
          </w:tcPr>
          <w:p w:rsidR="00CE4D66" w:rsidRPr="00CE4D66" w:rsidRDefault="00CE4D66" w:rsidP="00FD6E49">
            <w:pPr>
              <w:jc w:val="both"/>
              <w:rPr>
                <w:sz w:val="20"/>
                <w:szCs w:val="20"/>
              </w:rPr>
            </w:pPr>
          </w:p>
        </w:tc>
        <w:tc>
          <w:tcPr>
            <w:tcW w:w="2449" w:type="dxa"/>
          </w:tcPr>
          <w:p w:rsidR="00CE4D66" w:rsidRPr="00CE4D66" w:rsidRDefault="00CE4D66" w:rsidP="00FD6E49">
            <w:pPr>
              <w:jc w:val="both"/>
              <w:rPr>
                <w:sz w:val="20"/>
                <w:szCs w:val="20"/>
              </w:rPr>
            </w:pPr>
            <w:r w:rsidRPr="00CE4D66">
              <w:rPr>
                <w:sz w:val="20"/>
                <w:szCs w:val="20"/>
              </w:rPr>
              <w:t xml:space="preserve">GSF 060 Sanatta Tekrar ve </w:t>
            </w:r>
            <w:proofErr w:type="spellStart"/>
            <w:r w:rsidRPr="00CE4D66">
              <w:rPr>
                <w:sz w:val="20"/>
                <w:szCs w:val="20"/>
              </w:rPr>
              <w:t>Performatik</w:t>
            </w:r>
            <w:proofErr w:type="spellEnd"/>
          </w:p>
        </w:tc>
        <w:tc>
          <w:tcPr>
            <w:tcW w:w="622" w:type="dxa"/>
          </w:tcPr>
          <w:p w:rsidR="00CE4D66" w:rsidRPr="00CE4D66" w:rsidRDefault="00CE4D66" w:rsidP="00FD6E49">
            <w:pPr>
              <w:jc w:val="both"/>
              <w:rPr>
                <w:sz w:val="20"/>
                <w:szCs w:val="20"/>
              </w:rPr>
            </w:pPr>
            <w:r>
              <w:rPr>
                <w:sz w:val="20"/>
                <w:szCs w:val="20"/>
              </w:rPr>
              <w:t>1+2</w:t>
            </w:r>
          </w:p>
        </w:tc>
        <w:tc>
          <w:tcPr>
            <w:tcW w:w="937" w:type="dxa"/>
          </w:tcPr>
          <w:p w:rsidR="00CE4D66" w:rsidRPr="00CE4D66" w:rsidRDefault="00CE4D66" w:rsidP="00FD6E49">
            <w:pPr>
              <w:jc w:val="both"/>
              <w:rPr>
                <w:sz w:val="20"/>
                <w:szCs w:val="20"/>
              </w:rPr>
            </w:pPr>
            <w:r>
              <w:rPr>
                <w:sz w:val="20"/>
                <w:szCs w:val="20"/>
              </w:rPr>
              <w:t>VIII</w:t>
            </w:r>
          </w:p>
        </w:tc>
      </w:tr>
    </w:tbl>
    <w:p w:rsidR="00CE4D66" w:rsidRDefault="00CE4D66" w:rsidP="00FD6E49">
      <w:pPr>
        <w:jc w:val="both"/>
        <w:rPr>
          <w:sz w:val="20"/>
          <w:szCs w:val="20"/>
        </w:rPr>
      </w:pPr>
    </w:p>
    <w:p w:rsidR="00BD3989" w:rsidRDefault="002708DA" w:rsidP="00FD6E49">
      <w:pPr>
        <w:jc w:val="both"/>
      </w:pPr>
      <w:r>
        <w:rPr>
          <w:b/>
        </w:rPr>
        <w:t>8</w:t>
      </w:r>
      <w:r w:rsidR="00BD3989" w:rsidRPr="00BD3989">
        <w:rPr>
          <w:b/>
        </w:rPr>
        <w:t>-</w:t>
      </w:r>
      <w:r w:rsidR="00BD3989">
        <w:t xml:space="preserve"> Gündemde başka madde olmadığından oturuma son verildi.</w:t>
      </w:r>
    </w:p>
    <w:p w:rsidR="00BD3989" w:rsidRDefault="00BD3989" w:rsidP="00FD6E49">
      <w:pPr>
        <w:jc w:val="both"/>
      </w:pPr>
    </w:p>
    <w:p w:rsidR="00C055D8" w:rsidRDefault="00C055D8" w:rsidP="00FD6E49">
      <w:pPr>
        <w:jc w:val="both"/>
      </w:pPr>
    </w:p>
    <w:p w:rsidR="00C055D8" w:rsidRDefault="00C055D8" w:rsidP="00FD6E49">
      <w:pPr>
        <w:jc w:val="both"/>
      </w:pPr>
    </w:p>
    <w:p w:rsidR="002708DA" w:rsidRDefault="002708DA" w:rsidP="00FD6E49">
      <w:pPr>
        <w:jc w:val="both"/>
      </w:pPr>
    </w:p>
    <w:p w:rsidR="002708DA" w:rsidRDefault="002708DA" w:rsidP="00FD6E49">
      <w:pPr>
        <w:jc w:val="both"/>
      </w:pPr>
    </w:p>
    <w:p w:rsidR="002708DA" w:rsidRDefault="002708DA" w:rsidP="00FD6E49">
      <w:pPr>
        <w:jc w:val="both"/>
      </w:pPr>
    </w:p>
    <w:p w:rsidR="002708DA" w:rsidRDefault="002708DA" w:rsidP="00FD6E49">
      <w:pPr>
        <w:jc w:val="both"/>
      </w:pPr>
      <w:bookmarkStart w:id="0" w:name="_GoBack"/>
      <w:bookmarkEnd w:id="0"/>
    </w:p>
    <w:p w:rsidR="00BD3989" w:rsidRDefault="00BD3989" w:rsidP="00FD6E49">
      <w:pPr>
        <w:jc w:val="both"/>
      </w:pPr>
    </w:p>
    <w:p w:rsidR="00BD3989" w:rsidRPr="00C055D8" w:rsidRDefault="00BD3989" w:rsidP="00FD6E49">
      <w:pPr>
        <w:jc w:val="both"/>
        <w:rPr>
          <w:b/>
        </w:rPr>
      </w:pPr>
      <w:r w:rsidRPr="00C055D8">
        <w:rPr>
          <w:b/>
        </w:rPr>
        <w:t>Prof. Dr. Besim F. DELLALOĞLU</w:t>
      </w:r>
      <w:r w:rsidRPr="00C055D8">
        <w:rPr>
          <w:b/>
        </w:rPr>
        <w:tab/>
      </w:r>
      <w:r w:rsidRPr="00C055D8">
        <w:rPr>
          <w:b/>
        </w:rPr>
        <w:tab/>
        <w:t>Prof. Dr. Ayşe ÜSTÜN</w:t>
      </w:r>
    </w:p>
    <w:p w:rsidR="00BD3989" w:rsidRPr="00C055D8" w:rsidRDefault="00BD3989" w:rsidP="00FD6E49">
      <w:pPr>
        <w:jc w:val="both"/>
        <w:rPr>
          <w:b/>
        </w:rPr>
      </w:pPr>
      <w:r w:rsidRPr="00C055D8">
        <w:rPr>
          <w:b/>
        </w:rPr>
        <w:t>DEKAN</w:t>
      </w:r>
      <w:r w:rsidRPr="00C055D8">
        <w:rPr>
          <w:b/>
        </w:rPr>
        <w:tab/>
      </w:r>
      <w:r w:rsidRPr="00C055D8">
        <w:rPr>
          <w:b/>
        </w:rPr>
        <w:tab/>
      </w:r>
      <w:r w:rsidRPr="00C055D8">
        <w:rPr>
          <w:b/>
        </w:rPr>
        <w:tab/>
      </w:r>
      <w:r w:rsidRPr="00C055D8">
        <w:rPr>
          <w:b/>
        </w:rPr>
        <w:tab/>
      </w:r>
      <w:r w:rsidRPr="00C055D8">
        <w:rPr>
          <w:b/>
        </w:rPr>
        <w:tab/>
      </w:r>
      <w:r w:rsidRPr="00C055D8">
        <w:rPr>
          <w:b/>
        </w:rPr>
        <w:tab/>
        <w:t>ÜYE</w:t>
      </w:r>
    </w:p>
    <w:p w:rsidR="00BD3989" w:rsidRPr="00C055D8" w:rsidRDefault="00BD3989" w:rsidP="00FD6E49">
      <w:pPr>
        <w:jc w:val="both"/>
        <w:rPr>
          <w:b/>
        </w:rPr>
      </w:pPr>
    </w:p>
    <w:p w:rsidR="00BD3989" w:rsidRPr="00C055D8" w:rsidRDefault="00BD3989" w:rsidP="00FD6E49">
      <w:pPr>
        <w:jc w:val="both"/>
        <w:rPr>
          <w:b/>
        </w:rPr>
      </w:pPr>
    </w:p>
    <w:p w:rsidR="00BD3989" w:rsidRPr="00C055D8" w:rsidRDefault="00BD3989" w:rsidP="00FD6E49">
      <w:pPr>
        <w:jc w:val="both"/>
        <w:rPr>
          <w:b/>
        </w:rPr>
      </w:pPr>
      <w:r w:rsidRPr="00C055D8">
        <w:rPr>
          <w:b/>
        </w:rPr>
        <w:t>Prof. Füsun ÇAĞLAYAN</w:t>
      </w:r>
      <w:r w:rsidRPr="00C055D8">
        <w:rPr>
          <w:b/>
        </w:rPr>
        <w:tab/>
      </w:r>
      <w:r w:rsidRPr="00C055D8">
        <w:rPr>
          <w:b/>
        </w:rPr>
        <w:tab/>
      </w:r>
      <w:r w:rsidRPr="00C055D8">
        <w:rPr>
          <w:b/>
        </w:rPr>
        <w:tab/>
      </w:r>
      <w:r w:rsidRPr="00C055D8">
        <w:rPr>
          <w:b/>
        </w:rPr>
        <w:tab/>
        <w:t>Doç. Dr. Tahsin TURGAY</w:t>
      </w:r>
    </w:p>
    <w:p w:rsidR="00BD3989" w:rsidRPr="00C055D8" w:rsidRDefault="00BD3989" w:rsidP="00FD6E49">
      <w:pPr>
        <w:jc w:val="both"/>
        <w:rPr>
          <w:b/>
        </w:rPr>
      </w:pPr>
      <w:r w:rsidRPr="00C055D8">
        <w:rPr>
          <w:b/>
        </w:rPr>
        <w:t>ÜYE</w:t>
      </w:r>
      <w:r w:rsidRPr="00C055D8">
        <w:rPr>
          <w:b/>
        </w:rPr>
        <w:tab/>
      </w:r>
      <w:r w:rsidRPr="00C055D8">
        <w:rPr>
          <w:b/>
        </w:rPr>
        <w:tab/>
      </w:r>
      <w:r w:rsidRPr="00C055D8">
        <w:rPr>
          <w:b/>
        </w:rPr>
        <w:tab/>
      </w:r>
      <w:r w:rsidRPr="00C055D8">
        <w:rPr>
          <w:b/>
        </w:rPr>
        <w:tab/>
      </w:r>
      <w:r w:rsidRPr="00C055D8">
        <w:rPr>
          <w:b/>
        </w:rPr>
        <w:tab/>
      </w:r>
      <w:r w:rsidRPr="00C055D8">
        <w:rPr>
          <w:b/>
        </w:rPr>
        <w:tab/>
      </w:r>
      <w:r w:rsidRPr="00C055D8">
        <w:rPr>
          <w:b/>
        </w:rPr>
        <w:tab/>
      </w:r>
      <w:proofErr w:type="spellStart"/>
      <w:r w:rsidRPr="00C055D8">
        <w:rPr>
          <w:b/>
        </w:rPr>
        <w:t>ÜYE</w:t>
      </w:r>
      <w:proofErr w:type="spellEnd"/>
    </w:p>
    <w:p w:rsidR="00BD3989" w:rsidRPr="00C055D8" w:rsidRDefault="00BD3989" w:rsidP="00FD6E49">
      <w:pPr>
        <w:jc w:val="both"/>
        <w:rPr>
          <w:b/>
        </w:rPr>
      </w:pPr>
    </w:p>
    <w:p w:rsidR="00BD3989" w:rsidRPr="00C055D8" w:rsidRDefault="00BD3989" w:rsidP="00FD6E49">
      <w:pPr>
        <w:jc w:val="both"/>
        <w:rPr>
          <w:b/>
        </w:rPr>
      </w:pPr>
    </w:p>
    <w:p w:rsidR="00BD3989" w:rsidRPr="00C055D8" w:rsidRDefault="00BD3989" w:rsidP="00FD6E49">
      <w:pPr>
        <w:jc w:val="both"/>
        <w:rPr>
          <w:b/>
        </w:rPr>
      </w:pPr>
      <w:r w:rsidRPr="00C055D8">
        <w:rPr>
          <w:b/>
        </w:rPr>
        <w:t>Doç. Buket ACARTÜRK</w:t>
      </w:r>
      <w:r w:rsidRPr="00C055D8">
        <w:rPr>
          <w:b/>
        </w:rPr>
        <w:tab/>
      </w:r>
      <w:r w:rsidRPr="00C055D8">
        <w:rPr>
          <w:b/>
        </w:rPr>
        <w:tab/>
      </w:r>
      <w:r w:rsidRPr="00C055D8">
        <w:rPr>
          <w:b/>
        </w:rPr>
        <w:tab/>
      </w:r>
      <w:r w:rsidRPr="00C055D8">
        <w:rPr>
          <w:b/>
        </w:rPr>
        <w:tab/>
        <w:t>Yrd. Doç. Suzan ORHAN</w:t>
      </w:r>
    </w:p>
    <w:p w:rsidR="00BD3989" w:rsidRPr="00C055D8" w:rsidRDefault="00BD3989" w:rsidP="00FD6E49">
      <w:pPr>
        <w:jc w:val="both"/>
        <w:rPr>
          <w:b/>
        </w:rPr>
      </w:pPr>
      <w:r w:rsidRPr="00C055D8">
        <w:rPr>
          <w:b/>
        </w:rPr>
        <w:t>ÜYE</w:t>
      </w:r>
      <w:r w:rsidRPr="00C055D8">
        <w:rPr>
          <w:b/>
        </w:rPr>
        <w:tab/>
      </w:r>
      <w:r w:rsidRPr="00C055D8">
        <w:rPr>
          <w:b/>
        </w:rPr>
        <w:tab/>
      </w:r>
      <w:r w:rsidRPr="00C055D8">
        <w:rPr>
          <w:b/>
        </w:rPr>
        <w:tab/>
      </w:r>
      <w:r w:rsidRPr="00C055D8">
        <w:rPr>
          <w:b/>
        </w:rPr>
        <w:tab/>
      </w:r>
      <w:r w:rsidRPr="00C055D8">
        <w:rPr>
          <w:b/>
        </w:rPr>
        <w:tab/>
      </w:r>
      <w:r w:rsidRPr="00C055D8">
        <w:rPr>
          <w:b/>
        </w:rPr>
        <w:tab/>
      </w:r>
      <w:r w:rsidRPr="00C055D8">
        <w:rPr>
          <w:b/>
        </w:rPr>
        <w:tab/>
      </w:r>
      <w:proofErr w:type="spellStart"/>
      <w:r w:rsidRPr="00C055D8">
        <w:rPr>
          <w:b/>
        </w:rPr>
        <w:t>ÜYE</w:t>
      </w:r>
      <w:proofErr w:type="spellEnd"/>
    </w:p>
    <w:sectPr w:rsidR="00BD3989" w:rsidRPr="00C05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9482F"/>
    <w:multiLevelType w:val="hybridMultilevel"/>
    <w:tmpl w:val="2E08710E"/>
    <w:lvl w:ilvl="0" w:tplc="C47E87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CD"/>
    <w:rsid w:val="000D1100"/>
    <w:rsid w:val="002708DA"/>
    <w:rsid w:val="005442D0"/>
    <w:rsid w:val="00547958"/>
    <w:rsid w:val="00604A61"/>
    <w:rsid w:val="009630AD"/>
    <w:rsid w:val="00963E12"/>
    <w:rsid w:val="00B85EFD"/>
    <w:rsid w:val="00BD3989"/>
    <w:rsid w:val="00C055D8"/>
    <w:rsid w:val="00C26ECD"/>
    <w:rsid w:val="00CA3AA0"/>
    <w:rsid w:val="00CD2FEA"/>
    <w:rsid w:val="00CE4D66"/>
    <w:rsid w:val="00D30BBD"/>
    <w:rsid w:val="00EF2D76"/>
    <w:rsid w:val="00EF7B2E"/>
    <w:rsid w:val="00FD6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3E12"/>
    <w:pPr>
      <w:ind w:left="720"/>
      <w:contextualSpacing/>
    </w:pPr>
  </w:style>
  <w:style w:type="table" w:styleId="TabloKlavuzu">
    <w:name w:val="Table Grid"/>
    <w:basedOn w:val="NormalTablo"/>
    <w:uiPriority w:val="59"/>
    <w:rsid w:val="0096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E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3E12"/>
    <w:pPr>
      <w:ind w:left="720"/>
      <w:contextualSpacing/>
    </w:pPr>
  </w:style>
  <w:style w:type="table" w:styleId="TabloKlavuzu">
    <w:name w:val="Table Grid"/>
    <w:basedOn w:val="NormalTablo"/>
    <w:uiPriority w:val="59"/>
    <w:rsid w:val="00963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746</Words>
  <Characters>4257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18</cp:revision>
  <dcterms:created xsi:type="dcterms:W3CDTF">2016-03-02T07:02:00Z</dcterms:created>
  <dcterms:modified xsi:type="dcterms:W3CDTF">2016-03-02T09:19:00Z</dcterms:modified>
</cp:coreProperties>
</file>