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59" w:rsidRDefault="00722559" w:rsidP="00722559">
      <w:pPr>
        <w:rPr>
          <w:b/>
        </w:rPr>
      </w:pPr>
      <w:r>
        <w:rPr>
          <w:b/>
          <w:u w:val="single"/>
        </w:rPr>
        <w:t>TOPLANTIYA KATILANLAR</w:t>
      </w:r>
      <w:r>
        <w:rPr>
          <w:b/>
        </w:rPr>
        <w:tab/>
      </w:r>
      <w:r>
        <w:rPr>
          <w:b/>
        </w:rPr>
        <w:tab/>
      </w:r>
      <w:r>
        <w:rPr>
          <w:b/>
        </w:rPr>
        <w:tab/>
      </w:r>
      <w:r>
        <w:rPr>
          <w:b/>
          <w:u w:val="single"/>
        </w:rPr>
        <w:t>TOPLANTIYA KATILMAYANLAR</w:t>
      </w:r>
    </w:p>
    <w:p w:rsidR="00722559" w:rsidRDefault="00640FA5" w:rsidP="00722559">
      <w:r>
        <w:t>Prof. Dr. Besim F.DELLALOĞLU</w:t>
      </w:r>
      <w:r w:rsidR="00722559">
        <w:tab/>
      </w:r>
      <w:r w:rsidR="00722559">
        <w:tab/>
      </w:r>
      <w:r w:rsidR="00722559">
        <w:tab/>
        <w:t>Prof. Füsun ÇAĞLAYAN</w:t>
      </w:r>
      <w:r w:rsidR="00722559">
        <w:tab/>
      </w:r>
    </w:p>
    <w:p w:rsidR="00722559" w:rsidRDefault="00640FA5" w:rsidP="00722559">
      <w:r>
        <w:t>Prof. Hayriye KOÇ BAŞARA</w:t>
      </w:r>
      <w:r>
        <w:tab/>
      </w:r>
      <w:r>
        <w:tab/>
      </w:r>
      <w:r>
        <w:tab/>
        <w:t>Prof. Dr. Ayşe ÜSTÜN</w:t>
      </w:r>
      <w:r>
        <w:tab/>
      </w:r>
      <w:r w:rsidR="00722559">
        <w:tab/>
      </w:r>
    </w:p>
    <w:p w:rsidR="00640FA5" w:rsidRDefault="00722559" w:rsidP="00640FA5">
      <w:proofErr w:type="spellStart"/>
      <w:proofErr w:type="gramStart"/>
      <w:r>
        <w:t>Doç.Dr.Tahsin</w:t>
      </w:r>
      <w:proofErr w:type="spellEnd"/>
      <w:proofErr w:type="gramEnd"/>
      <w:r>
        <w:t xml:space="preserve"> TURGAY</w:t>
      </w:r>
      <w:r>
        <w:tab/>
      </w:r>
      <w:r w:rsidR="00640FA5">
        <w:tab/>
      </w:r>
      <w:r w:rsidR="00640FA5">
        <w:tab/>
      </w:r>
      <w:r w:rsidR="00640FA5">
        <w:tab/>
        <w:t>Yrd. Doç. Suzan ORHAN</w:t>
      </w:r>
    </w:p>
    <w:p w:rsidR="00722559" w:rsidRDefault="00640FA5" w:rsidP="00722559">
      <w:r>
        <w:tab/>
      </w:r>
      <w:r>
        <w:tab/>
      </w:r>
      <w:r>
        <w:tab/>
      </w:r>
      <w:r>
        <w:tab/>
      </w:r>
      <w:r>
        <w:tab/>
      </w:r>
      <w:r>
        <w:tab/>
      </w:r>
      <w:r>
        <w:tab/>
        <w:t>Doç. Buket ACARTÜRK</w:t>
      </w:r>
      <w:r>
        <w:tab/>
      </w:r>
      <w:r w:rsidR="00722559">
        <w:tab/>
      </w:r>
      <w:r w:rsidR="00722559">
        <w:tab/>
      </w:r>
      <w:r w:rsidR="00722559">
        <w:tab/>
      </w:r>
    </w:p>
    <w:p w:rsidR="00722559" w:rsidRDefault="00722559" w:rsidP="00640FA5">
      <w:pPr>
        <w:rPr>
          <w:b/>
        </w:rPr>
      </w:pPr>
      <w:r>
        <w:tab/>
      </w:r>
      <w:r>
        <w:tab/>
      </w:r>
      <w:r>
        <w:tab/>
      </w:r>
      <w:r>
        <w:tab/>
      </w:r>
      <w:r>
        <w:rPr>
          <w:b/>
        </w:rPr>
        <w:t>SAKARYA ÜNİVERSİTESİ</w:t>
      </w:r>
    </w:p>
    <w:p w:rsidR="00722559" w:rsidRDefault="00722559" w:rsidP="00722559">
      <w:pPr>
        <w:jc w:val="center"/>
        <w:rPr>
          <w:b/>
        </w:rPr>
      </w:pPr>
      <w:r>
        <w:rPr>
          <w:b/>
        </w:rPr>
        <w:t>SANAT TASARIM VE MİMARLIK FAKÜLTESİ</w:t>
      </w:r>
    </w:p>
    <w:p w:rsidR="00722559" w:rsidRDefault="00722559" w:rsidP="00722559">
      <w:pPr>
        <w:jc w:val="center"/>
        <w:rPr>
          <w:b/>
        </w:rPr>
      </w:pPr>
      <w:r>
        <w:rPr>
          <w:b/>
        </w:rPr>
        <w:t>FAKÜLTE YÖNETİM KURULU TOPLANTI TUTANAĞI</w:t>
      </w:r>
    </w:p>
    <w:p w:rsidR="00722559" w:rsidRDefault="00722559" w:rsidP="00722559">
      <w:pPr>
        <w:jc w:val="both"/>
      </w:pPr>
    </w:p>
    <w:p w:rsidR="00722559" w:rsidRDefault="00722559" w:rsidP="00722559">
      <w:pPr>
        <w:jc w:val="both"/>
        <w:rPr>
          <w:b/>
        </w:rPr>
      </w:pPr>
      <w:r>
        <w:rPr>
          <w:b/>
        </w:rPr>
        <w:t>TOPLANTI TARİHİ</w:t>
      </w:r>
      <w:r>
        <w:rPr>
          <w:b/>
        </w:rPr>
        <w:tab/>
        <w:t>:</w:t>
      </w:r>
      <w:proofErr w:type="gramStart"/>
      <w:r>
        <w:rPr>
          <w:b/>
        </w:rPr>
        <w:t>25/08/2016</w:t>
      </w:r>
      <w:proofErr w:type="gramEnd"/>
    </w:p>
    <w:p w:rsidR="00722559" w:rsidRDefault="00722559" w:rsidP="00722559">
      <w:pPr>
        <w:jc w:val="both"/>
        <w:rPr>
          <w:b/>
        </w:rPr>
      </w:pPr>
      <w:proofErr w:type="gramStart"/>
      <w:r>
        <w:rPr>
          <w:b/>
        </w:rPr>
        <w:t>TOPLANTI  NO</w:t>
      </w:r>
      <w:proofErr w:type="gramEnd"/>
      <w:r>
        <w:rPr>
          <w:b/>
        </w:rPr>
        <w:tab/>
      </w:r>
      <w:r>
        <w:rPr>
          <w:b/>
        </w:rPr>
        <w:tab/>
        <w:t>: 459</w:t>
      </w:r>
    </w:p>
    <w:p w:rsidR="00722559" w:rsidRDefault="00722559" w:rsidP="00722559">
      <w:pPr>
        <w:jc w:val="both"/>
      </w:pPr>
    </w:p>
    <w:p w:rsidR="00722559" w:rsidRDefault="00722559" w:rsidP="00722559">
      <w:pPr>
        <w:jc w:val="both"/>
      </w:pPr>
      <w:r>
        <w:t xml:space="preserve">Fakülte Yönetim Kurulu </w:t>
      </w:r>
      <w:r w:rsidRPr="00722559">
        <w:rPr>
          <w:b/>
        </w:rPr>
        <w:t>25/</w:t>
      </w:r>
      <w:r>
        <w:rPr>
          <w:b/>
        </w:rPr>
        <w:t>08/2016</w:t>
      </w:r>
      <w:r>
        <w:t xml:space="preserve"> tarihinde Dekan Prof. Dr. Besim F. DELLALOĞLU </w:t>
      </w:r>
      <w:proofErr w:type="gramStart"/>
      <w:r>
        <w:t>başkanlığında  toplanmış</w:t>
      </w:r>
      <w:proofErr w:type="gramEnd"/>
      <w:r>
        <w:t xml:space="preserve">  aşağıdaki kararlar alınmıştır.</w:t>
      </w:r>
    </w:p>
    <w:p w:rsidR="0018091A" w:rsidRDefault="0018091A"/>
    <w:p w:rsidR="00C65448" w:rsidRPr="00C65448" w:rsidRDefault="00BD4163" w:rsidP="00BD4163">
      <w:pPr>
        <w:jc w:val="both"/>
      </w:pPr>
      <w:r w:rsidRPr="00BD4163">
        <w:rPr>
          <w:b/>
        </w:rPr>
        <w:t>1-</w:t>
      </w:r>
      <w:r w:rsidR="00C65448" w:rsidRPr="00C65448">
        <w:t xml:space="preserve">Geleneksel Türk Sanatları Bölüm Başkanlığının </w:t>
      </w:r>
      <w:proofErr w:type="gramStart"/>
      <w:r w:rsidR="00C65448" w:rsidRPr="00C65448">
        <w:t>23/08/2016</w:t>
      </w:r>
      <w:proofErr w:type="gramEnd"/>
      <w:r w:rsidR="00C65448" w:rsidRPr="00C65448">
        <w:t xml:space="preserve"> tarih ve 302.04.03/E.35296 sayılı yazısı okundu.</w:t>
      </w:r>
    </w:p>
    <w:p w:rsidR="00C65448" w:rsidRDefault="00C65448" w:rsidP="00300331">
      <w:pPr>
        <w:jc w:val="both"/>
      </w:pPr>
      <w:r w:rsidRPr="00C65448">
        <w:t>Yapılan görüşmeler sonunda;</w:t>
      </w:r>
      <w:r>
        <w:t xml:space="preserve">  Fakültemiz Geleneksel Türk Sanatları Bölümü Tezhip </w:t>
      </w:r>
      <w:proofErr w:type="spellStart"/>
      <w:r>
        <w:t>Anasanat</w:t>
      </w:r>
      <w:proofErr w:type="spellEnd"/>
      <w:r>
        <w:t xml:space="preserve"> Dalı </w:t>
      </w:r>
      <w:proofErr w:type="gramStart"/>
      <w:r>
        <w:t>1207.11014</w:t>
      </w:r>
      <w:proofErr w:type="gramEnd"/>
      <w:r>
        <w:t xml:space="preserve"> numaralı öğrencisi </w:t>
      </w:r>
      <w:proofErr w:type="spellStart"/>
      <w:r>
        <w:t>Nakşiye</w:t>
      </w:r>
      <w:proofErr w:type="spellEnd"/>
      <w:r>
        <w:t xml:space="preserve"> </w:t>
      </w:r>
      <w:proofErr w:type="spellStart"/>
      <w:r>
        <w:t>SAĞLAM’ın</w:t>
      </w:r>
      <w:proofErr w:type="spellEnd"/>
      <w:r>
        <w:t>, SAÜ “Önceki Öğrenimlerin Tanınması Senato Esasları” kapsamında aşağıda yazılı dersten muafiyet sınav hakkı verilmesinin uygun olduğuna ve gereği için Öğrenci İşleri Dairesi Başkanlığına arzına oybirliği ile karar verildi.</w:t>
      </w:r>
    </w:p>
    <w:p w:rsidR="00C65448" w:rsidRDefault="00C65448" w:rsidP="00C65448"/>
    <w:tbl>
      <w:tblPr>
        <w:tblStyle w:val="TabloKlavuzu"/>
        <w:tblW w:w="0" w:type="auto"/>
        <w:tblLook w:val="04A0" w:firstRow="1" w:lastRow="0" w:firstColumn="1" w:lastColumn="0" w:noHBand="0" w:noVBand="1"/>
      </w:tblPr>
      <w:tblGrid>
        <w:gridCol w:w="1523"/>
        <w:gridCol w:w="1987"/>
        <w:gridCol w:w="1368"/>
        <w:gridCol w:w="3027"/>
        <w:gridCol w:w="1134"/>
      </w:tblGrid>
      <w:tr w:rsidR="00C65448" w:rsidRPr="00C65448" w:rsidTr="00300331">
        <w:tc>
          <w:tcPr>
            <w:tcW w:w="1523" w:type="dxa"/>
          </w:tcPr>
          <w:p w:rsidR="00C65448" w:rsidRPr="00C65448" w:rsidRDefault="00C65448" w:rsidP="00C65448">
            <w:pPr>
              <w:rPr>
                <w:b/>
              </w:rPr>
            </w:pPr>
            <w:r w:rsidRPr="00C65448">
              <w:rPr>
                <w:b/>
              </w:rPr>
              <w:t>Öğrenci No</w:t>
            </w:r>
          </w:p>
        </w:tc>
        <w:tc>
          <w:tcPr>
            <w:tcW w:w="1987" w:type="dxa"/>
          </w:tcPr>
          <w:p w:rsidR="00C65448" w:rsidRPr="00C65448" w:rsidRDefault="00C65448" w:rsidP="00C65448">
            <w:pPr>
              <w:rPr>
                <w:b/>
              </w:rPr>
            </w:pPr>
            <w:r w:rsidRPr="00C65448">
              <w:rPr>
                <w:b/>
              </w:rPr>
              <w:t>Adı Soyadı</w:t>
            </w:r>
          </w:p>
        </w:tc>
        <w:tc>
          <w:tcPr>
            <w:tcW w:w="1368" w:type="dxa"/>
          </w:tcPr>
          <w:p w:rsidR="00C65448" w:rsidRPr="00C65448" w:rsidRDefault="00C65448" w:rsidP="00C65448">
            <w:pPr>
              <w:rPr>
                <w:b/>
              </w:rPr>
            </w:pPr>
            <w:r w:rsidRPr="00C65448">
              <w:rPr>
                <w:b/>
              </w:rPr>
              <w:t>Bölümü</w:t>
            </w:r>
          </w:p>
        </w:tc>
        <w:tc>
          <w:tcPr>
            <w:tcW w:w="3027" w:type="dxa"/>
          </w:tcPr>
          <w:p w:rsidR="00C65448" w:rsidRPr="00C65448" w:rsidRDefault="00C65448" w:rsidP="00C65448">
            <w:pPr>
              <w:rPr>
                <w:b/>
              </w:rPr>
            </w:pPr>
            <w:r w:rsidRPr="00C65448">
              <w:rPr>
                <w:b/>
              </w:rPr>
              <w:t>Muafiyet Talep Edilen Ders</w:t>
            </w:r>
          </w:p>
        </w:tc>
        <w:tc>
          <w:tcPr>
            <w:tcW w:w="1134" w:type="dxa"/>
          </w:tcPr>
          <w:p w:rsidR="00C65448" w:rsidRPr="00C65448" w:rsidRDefault="00C65448" w:rsidP="00C65448">
            <w:pPr>
              <w:rPr>
                <w:b/>
              </w:rPr>
            </w:pPr>
            <w:r w:rsidRPr="00C65448">
              <w:rPr>
                <w:b/>
              </w:rPr>
              <w:t>AKTS</w:t>
            </w:r>
          </w:p>
        </w:tc>
      </w:tr>
      <w:tr w:rsidR="00C65448" w:rsidRPr="00C65448" w:rsidTr="00300331">
        <w:tc>
          <w:tcPr>
            <w:tcW w:w="1523" w:type="dxa"/>
          </w:tcPr>
          <w:p w:rsidR="00C65448" w:rsidRPr="00C65448" w:rsidRDefault="00C65448" w:rsidP="00C65448">
            <w:pPr>
              <w:rPr>
                <w:sz w:val="20"/>
                <w:szCs w:val="20"/>
              </w:rPr>
            </w:pPr>
            <w:r w:rsidRPr="00C65448">
              <w:rPr>
                <w:sz w:val="20"/>
                <w:szCs w:val="20"/>
              </w:rPr>
              <w:t>1207.11014</w:t>
            </w:r>
          </w:p>
        </w:tc>
        <w:tc>
          <w:tcPr>
            <w:tcW w:w="1987" w:type="dxa"/>
          </w:tcPr>
          <w:p w:rsidR="00C65448" w:rsidRPr="00C65448" w:rsidRDefault="00C65448" w:rsidP="00C65448">
            <w:pPr>
              <w:rPr>
                <w:sz w:val="20"/>
                <w:szCs w:val="20"/>
              </w:rPr>
            </w:pPr>
            <w:proofErr w:type="spellStart"/>
            <w:r w:rsidRPr="00C65448">
              <w:rPr>
                <w:sz w:val="20"/>
                <w:szCs w:val="20"/>
              </w:rPr>
              <w:t>Nakşiye</w:t>
            </w:r>
            <w:proofErr w:type="spellEnd"/>
            <w:r w:rsidRPr="00C65448">
              <w:rPr>
                <w:sz w:val="20"/>
                <w:szCs w:val="20"/>
              </w:rPr>
              <w:t xml:space="preserve"> SAĞLAM</w:t>
            </w:r>
          </w:p>
        </w:tc>
        <w:tc>
          <w:tcPr>
            <w:tcW w:w="1368" w:type="dxa"/>
          </w:tcPr>
          <w:p w:rsidR="00C65448" w:rsidRPr="00C65448" w:rsidRDefault="00C65448" w:rsidP="00C65448">
            <w:pPr>
              <w:rPr>
                <w:sz w:val="20"/>
                <w:szCs w:val="20"/>
              </w:rPr>
            </w:pPr>
            <w:r w:rsidRPr="00C65448">
              <w:rPr>
                <w:sz w:val="20"/>
                <w:szCs w:val="20"/>
              </w:rPr>
              <w:t>GTS/Tezhip</w:t>
            </w:r>
          </w:p>
        </w:tc>
        <w:tc>
          <w:tcPr>
            <w:tcW w:w="3027" w:type="dxa"/>
          </w:tcPr>
          <w:p w:rsidR="00C65448" w:rsidRPr="00C65448" w:rsidRDefault="00C65448" w:rsidP="00C65448">
            <w:pPr>
              <w:rPr>
                <w:sz w:val="20"/>
                <w:szCs w:val="20"/>
              </w:rPr>
            </w:pPr>
            <w:r w:rsidRPr="00C65448">
              <w:rPr>
                <w:sz w:val="20"/>
                <w:szCs w:val="20"/>
              </w:rPr>
              <w:t>SAÜ059Temel Osmanlı Türkçesi</w:t>
            </w:r>
          </w:p>
        </w:tc>
        <w:tc>
          <w:tcPr>
            <w:tcW w:w="1134" w:type="dxa"/>
          </w:tcPr>
          <w:p w:rsidR="00C65448" w:rsidRPr="00C65448" w:rsidRDefault="00C65448" w:rsidP="00C65448">
            <w:pPr>
              <w:rPr>
                <w:sz w:val="20"/>
                <w:szCs w:val="20"/>
              </w:rPr>
            </w:pPr>
            <w:r w:rsidRPr="00C65448">
              <w:rPr>
                <w:sz w:val="20"/>
                <w:szCs w:val="20"/>
              </w:rPr>
              <w:t>5</w:t>
            </w:r>
          </w:p>
        </w:tc>
      </w:tr>
    </w:tbl>
    <w:p w:rsidR="00C65448" w:rsidRDefault="00C65448" w:rsidP="00C65448"/>
    <w:p w:rsidR="00F675A2" w:rsidRPr="00C65448" w:rsidRDefault="00F675A2" w:rsidP="00F675A2">
      <w:pPr>
        <w:jc w:val="both"/>
      </w:pPr>
      <w:r>
        <w:rPr>
          <w:b/>
        </w:rPr>
        <w:t>2-</w:t>
      </w:r>
      <w:r w:rsidR="00BD4163">
        <w:rPr>
          <w:b/>
        </w:rPr>
        <w:t xml:space="preserve"> </w:t>
      </w:r>
      <w:r w:rsidRPr="00C65448">
        <w:t xml:space="preserve">Geleneksel Türk Sanatları Bölüm Başkanlığının </w:t>
      </w:r>
      <w:proofErr w:type="gramStart"/>
      <w:r w:rsidRPr="00C65448">
        <w:t>23/08/2016</w:t>
      </w:r>
      <w:proofErr w:type="gramEnd"/>
      <w:r w:rsidRPr="00C65448">
        <w:t xml:space="preserve"> tarih ve 302.04.03/E.35</w:t>
      </w:r>
      <w:r>
        <w:t xml:space="preserve">187 </w:t>
      </w:r>
      <w:r w:rsidRPr="00C65448">
        <w:t>sayılı yazısı okundu.</w:t>
      </w:r>
    </w:p>
    <w:p w:rsidR="00F675A2" w:rsidRDefault="00F675A2" w:rsidP="00F675A2">
      <w:pPr>
        <w:jc w:val="both"/>
      </w:pPr>
      <w:r w:rsidRPr="00C65448">
        <w:t>Yapılan görüşmeler sonunda;</w:t>
      </w:r>
      <w:r>
        <w:t xml:space="preserve">  Fakültemiz Geleneksel Türk Sanatları Bölümü Çini Tasarımı </w:t>
      </w:r>
      <w:proofErr w:type="spellStart"/>
      <w:r>
        <w:t>Anasanat</w:t>
      </w:r>
      <w:proofErr w:type="spellEnd"/>
      <w:r>
        <w:t xml:space="preserve"> Dalı </w:t>
      </w:r>
      <w:proofErr w:type="gramStart"/>
      <w:r>
        <w:t>1107.11016</w:t>
      </w:r>
      <w:proofErr w:type="gramEnd"/>
      <w:r>
        <w:t xml:space="preserve"> numaralı öğrencisi Azize </w:t>
      </w:r>
      <w:proofErr w:type="spellStart"/>
      <w:r>
        <w:t>TEZGEL’in</w:t>
      </w:r>
      <w:proofErr w:type="spellEnd"/>
      <w:r>
        <w:t>, SAÜ “Önceki Öğrenimlerin Tanınması Senato Esasları” kapsamında aşağıda yazılı dersten muafiyet sınav hakkı verilmesinin uygun olduğuna ve gereği için Öğrenci İşleri Dairesi Başkanlığına arzına oybirliği ile karar verildi.</w:t>
      </w:r>
    </w:p>
    <w:p w:rsidR="00F675A2" w:rsidRDefault="00F675A2" w:rsidP="00F675A2"/>
    <w:tbl>
      <w:tblPr>
        <w:tblStyle w:val="TabloKlavuzu"/>
        <w:tblW w:w="0" w:type="auto"/>
        <w:tblLook w:val="04A0" w:firstRow="1" w:lastRow="0" w:firstColumn="1" w:lastColumn="0" w:noHBand="0" w:noVBand="1"/>
      </w:tblPr>
      <w:tblGrid>
        <w:gridCol w:w="1523"/>
        <w:gridCol w:w="1987"/>
        <w:gridCol w:w="1368"/>
        <w:gridCol w:w="3027"/>
        <w:gridCol w:w="1134"/>
      </w:tblGrid>
      <w:tr w:rsidR="00F675A2" w:rsidRPr="00C65448" w:rsidTr="00DF097F">
        <w:tc>
          <w:tcPr>
            <w:tcW w:w="1523" w:type="dxa"/>
          </w:tcPr>
          <w:p w:rsidR="00F675A2" w:rsidRPr="00C65448" w:rsidRDefault="00F675A2" w:rsidP="00DF097F">
            <w:pPr>
              <w:rPr>
                <w:b/>
              </w:rPr>
            </w:pPr>
            <w:r w:rsidRPr="00C65448">
              <w:rPr>
                <w:b/>
              </w:rPr>
              <w:t>Öğrenci No</w:t>
            </w:r>
          </w:p>
        </w:tc>
        <w:tc>
          <w:tcPr>
            <w:tcW w:w="1987" w:type="dxa"/>
          </w:tcPr>
          <w:p w:rsidR="00F675A2" w:rsidRPr="00C65448" w:rsidRDefault="00F675A2" w:rsidP="00DF097F">
            <w:pPr>
              <w:rPr>
                <w:b/>
              </w:rPr>
            </w:pPr>
            <w:r w:rsidRPr="00C65448">
              <w:rPr>
                <w:b/>
              </w:rPr>
              <w:t>Adı Soyadı</w:t>
            </w:r>
          </w:p>
        </w:tc>
        <w:tc>
          <w:tcPr>
            <w:tcW w:w="1368" w:type="dxa"/>
          </w:tcPr>
          <w:p w:rsidR="00F675A2" w:rsidRPr="00C65448" w:rsidRDefault="00F675A2" w:rsidP="00DF097F">
            <w:pPr>
              <w:rPr>
                <w:b/>
              </w:rPr>
            </w:pPr>
            <w:r w:rsidRPr="00C65448">
              <w:rPr>
                <w:b/>
              </w:rPr>
              <w:t>Bölümü</w:t>
            </w:r>
          </w:p>
        </w:tc>
        <w:tc>
          <w:tcPr>
            <w:tcW w:w="3027" w:type="dxa"/>
          </w:tcPr>
          <w:p w:rsidR="00F675A2" w:rsidRPr="00C65448" w:rsidRDefault="00F675A2" w:rsidP="00DF097F">
            <w:pPr>
              <w:rPr>
                <w:b/>
              </w:rPr>
            </w:pPr>
            <w:r w:rsidRPr="00C65448">
              <w:rPr>
                <w:b/>
              </w:rPr>
              <w:t>Muafiyet Talep Edilen Ders</w:t>
            </w:r>
          </w:p>
        </w:tc>
        <w:tc>
          <w:tcPr>
            <w:tcW w:w="1134" w:type="dxa"/>
          </w:tcPr>
          <w:p w:rsidR="00F675A2" w:rsidRPr="00C65448" w:rsidRDefault="00F675A2" w:rsidP="00DF097F">
            <w:pPr>
              <w:rPr>
                <w:b/>
              </w:rPr>
            </w:pPr>
            <w:r w:rsidRPr="00C65448">
              <w:rPr>
                <w:b/>
              </w:rPr>
              <w:t>AKTS</w:t>
            </w:r>
          </w:p>
        </w:tc>
      </w:tr>
      <w:tr w:rsidR="00F675A2" w:rsidRPr="00C65448" w:rsidTr="00F675A2">
        <w:trPr>
          <w:trHeight w:val="117"/>
        </w:trPr>
        <w:tc>
          <w:tcPr>
            <w:tcW w:w="1523" w:type="dxa"/>
            <w:vMerge w:val="restart"/>
          </w:tcPr>
          <w:p w:rsidR="00F675A2" w:rsidRPr="00C65448" w:rsidRDefault="00F675A2" w:rsidP="00F675A2">
            <w:pPr>
              <w:rPr>
                <w:sz w:val="20"/>
                <w:szCs w:val="20"/>
              </w:rPr>
            </w:pPr>
            <w:r w:rsidRPr="00C65448">
              <w:rPr>
                <w:sz w:val="20"/>
                <w:szCs w:val="20"/>
              </w:rPr>
              <w:t>1</w:t>
            </w:r>
            <w:r>
              <w:rPr>
                <w:sz w:val="20"/>
                <w:szCs w:val="20"/>
              </w:rPr>
              <w:t>1</w:t>
            </w:r>
            <w:r w:rsidRPr="00C65448">
              <w:rPr>
                <w:sz w:val="20"/>
                <w:szCs w:val="20"/>
              </w:rPr>
              <w:t>07.</w:t>
            </w:r>
            <w:r>
              <w:rPr>
                <w:sz w:val="20"/>
                <w:szCs w:val="20"/>
              </w:rPr>
              <w:t>01016</w:t>
            </w:r>
          </w:p>
        </w:tc>
        <w:tc>
          <w:tcPr>
            <w:tcW w:w="1987" w:type="dxa"/>
            <w:vMerge w:val="restart"/>
          </w:tcPr>
          <w:p w:rsidR="00F675A2" w:rsidRPr="00C65448" w:rsidRDefault="00F675A2" w:rsidP="00DF097F">
            <w:pPr>
              <w:rPr>
                <w:sz w:val="20"/>
                <w:szCs w:val="20"/>
              </w:rPr>
            </w:pPr>
            <w:r>
              <w:rPr>
                <w:sz w:val="20"/>
                <w:szCs w:val="20"/>
              </w:rPr>
              <w:t>Azize TEZGEL</w:t>
            </w:r>
          </w:p>
        </w:tc>
        <w:tc>
          <w:tcPr>
            <w:tcW w:w="1368" w:type="dxa"/>
            <w:vMerge w:val="restart"/>
          </w:tcPr>
          <w:p w:rsidR="00F675A2" w:rsidRPr="00C65448" w:rsidRDefault="00F675A2" w:rsidP="00F675A2">
            <w:pPr>
              <w:rPr>
                <w:sz w:val="20"/>
                <w:szCs w:val="20"/>
              </w:rPr>
            </w:pPr>
            <w:r>
              <w:rPr>
                <w:sz w:val="20"/>
                <w:szCs w:val="20"/>
              </w:rPr>
              <w:t>GTS/Çini Tasarımı</w:t>
            </w:r>
          </w:p>
        </w:tc>
        <w:tc>
          <w:tcPr>
            <w:tcW w:w="3027" w:type="dxa"/>
          </w:tcPr>
          <w:p w:rsidR="00F675A2" w:rsidRPr="00C65448" w:rsidRDefault="00F675A2" w:rsidP="00DF097F">
            <w:pPr>
              <w:rPr>
                <w:sz w:val="20"/>
                <w:szCs w:val="20"/>
              </w:rPr>
            </w:pPr>
            <w:r>
              <w:rPr>
                <w:sz w:val="20"/>
                <w:szCs w:val="20"/>
              </w:rPr>
              <w:t>Teknik Resim ve Perspektif I</w:t>
            </w:r>
          </w:p>
        </w:tc>
        <w:tc>
          <w:tcPr>
            <w:tcW w:w="1134" w:type="dxa"/>
          </w:tcPr>
          <w:p w:rsidR="00F675A2" w:rsidRPr="00C65448" w:rsidRDefault="00E941EF" w:rsidP="00DF097F">
            <w:pPr>
              <w:rPr>
                <w:sz w:val="20"/>
                <w:szCs w:val="20"/>
              </w:rPr>
            </w:pPr>
            <w:r>
              <w:rPr>
                <w:sz w:val="20"/>
                <w:szCs w:val="20"/>
              </w:rPr>
              <w:t>3</w:t>
            </w:r>
          </w:p>
        </w:tc>
      </w:tr>
      <w:tr w:rsidR="00F675A2" w:rsidRPr="00C65448" w:rsidTr="00DF097F">
        <w:trPr>
          <w:trHeight w:val="116"/>
        </w:trPr>
        <w:tc>
          <w:tcPr>
            <w:tcW w:w="1523" w:type="dxa"/>
            <w:vMerge/>
          </w:tcPr>
          <w:p w:rsidR="00F675A2" w:rsidRPr="00C65448" w:rsidRDefault="00F675A2" w:rsidP="00F675A2">
            <w:pPr>
              <w:rPr>
                <w:sz w:val="20"/>
                <w:szCs w:val="20"/>
              </w:rPr>
            </w:pPr>
          </w:p>
        </w:tc>
        <w:tc>
          <w:tcPr>
            <w:tcW w:w="1987" w:type="dxa"/>
            <w:vMerge/>
          </w:tcPr>
          <w:p w:rsidR="00F675A2" w:rsidRDefault="00F675A2" w:rsidP="00DF097F">
            <w:pPr>
              <w:rPr>
                <w:sz w:val="20"/>
                <w:szCs w:val="20"/>
              </w:rPr>
            </w:pPr>
          </w:p>
        </w:tc>
        <w:tc>
          <w:tcPr>
            <w:tcW w:w="1368" w:type="dxa"/>
            <w:vMerge/>
          </w:tcPr>
          <w:p w:rsidR="00F675A2" w:rsidRDefault="00F675A2" w:rsidP="00F675A2">
            <w:pPr>
              <w:rPr>
                <w:sz w:val="20"/>
                <w:szCs w:val="20"/>
              </w:rPr>
            </w:pPr>
          </w:p>
        </w:tc>
        <w:tc>
          <w:tcPr>
            <w:tcW w:w="3027" w:type="dxa"/>
          </w:tcPr>
          <w:p w:rsidR="00F675A2" w:rsidRPr="00C65448" w:rsidRDefault="00F675A2" w:rsidP="00DF097F">
            <w:pPr>
              <w:rPr>
                <w:sz w:val="20"/>
                <w:szCs w:val="20"/>
              </w:rPr>
            </w:pPr>
            <w:r>
              <w:rPr>
                <w:sz w:val="20"/>
                <w:szCs w:val="20"/>
              </w:rPr>
              <w:t>Teknik Resim ve Perspektif II</w:t>
            </w:r>
          </w:p>
        </w:tc>
        <w:tc>
          <w:tcPr>
            <w:tcW w:w="1134" w:type="dxa"/>
          </w:tcPr>
          <w:p w:rsidR="00F675A2" w:rsidRPr="00C65448" w:rsidRDefault="00E941EF" w:rsidP="00DF097F">
            <w:pPr>
              <w:rPr>
                <w:sz w:val="20"/>
                <w:szCs w:val="20"/>
              </w:rPr>
            </w:pPr>
            <w:r>
              <w:rPr>
                <w:sz w:val="20"/>
                <w:szCs w:val="20"/>
              </w:rPr>
              <w:t>3</w:t>
            </w:r>
          </w:p>
        </w:tc>
      </w:tr>
      <w:tr w:rsidR="00F675A2" w:rsidRPr="00C65448" w:rsidTr="00DF097F">
        <w:trPr>
          <w:trHeight w:val="116"/>
        </w:trPr>
        <w:tc>
          <w:tcPr>
            <w:tcW w:w="1523" w:type="dxa"/>
            <w:vMerge/>
          </w:tcPr>
          <w:p w:rsidR="00F675A2" w:rsidRPr="00C65448" w:rsidRDefault="00F675A2" w:rsidP="00F675A2">
            <w:pPr>
              <w:rPr>
                <w:sz w:val="20"/>
                <w:szCs w:val="20"/>
              </w:rPr>
            </w:pPr>
          </w:p>
        </w:tc>
        <w:tc>
          <w:tcPr>
            <w:tcW w:w="1987" w:type="dxa"/>
            <w:vMerge/>
          </w:tcPr>
          <w:p w:rsidR="00F675A2" w:rsidRDefault="00F675A2" w:rsidP="00DF097F">
            <w:pPr>
              <w:rPr>
                <w:sz w:val="20"/>
                <w:szCs w:val="20"/>
              </w:rPr>
            </w:pPr>
          </w:p>
        </w:tc>
        <w:tc>
          <w:tcPr>
            <w:tcW w:w="1368" w:type="dxa"/>
            <w:vMerge/>
          </w:tcPr>
          <w:p w:rsidR="00F675A2" w:rsidRDefault="00F675A2" w:rsidP="00F675A2">
            <w:pPr>
              <w:rPr>
                <w:sz w:val="20"/>
                <w:szCs w:val="20"/>
              </w:rPr>
            </w:pPr>
          </w:p>
        </w:tc>
        <w:tc>
          <w:tcPr>
            <w:tcW w:w="3027" w:type="dxa"/>
          </w:tcPr>
          <w:p w:rsidR="00F675A2" w:rsidRPr="00C65448" w:rsidRDefault="00F675A2" w:rsidP="00DF097F">
            <w:pPr>
              <w:rPr>
                <w:sz w:val="20"/>
                <w:szCs w:val="20"/>
              </w:rPr>
            </w:pPr>
            <w:r>
              <w:rPr>
                <w:sz w:val="20"/>
                <w:szCs w:val="20"/>
              </w:rPr>
              <w:t>Osmanlı Türkçesi I</w:t>
            </w:r>
          </w:p>
        </w:tc>
        <w:tc>
          <w:tcPr>
            <w:tcW w:w="1134" w:type="dxa"/>
          </w:tcPr>
          <w:p w:rsidR="00F675A2" w:rsidRPr="00C65448" w:rsidRDefault="00E941EF" w:rsidP="00DF097F">
            <w:pPr>
              <w:rPr>
                <w:sz w:val="20"/>
                <w:szCs w:val="20"/>
              </w:rPr>
            </w:pPr>
            <w:r>
              <w:rPr>
                <w:sz w:val="20"/>
                <w:szCs w:val="20"/>
              </w:rPr>
              <w:t>4</w:t>
            </w:r>
          </w:p>
        </w:tc>
      </w:tr>
      <w:tr w:rsidR="00F675A2" w:rsidRPr="00C65448" w:rsidTr="00DF097F">
        <w:trPr>
          <w:trHeight w:val="116"/>
        </w:trPr>
        <w:tc>
          <w:tcPr>
            <w:tcW w:w="1523" w:type="dxa"/>
            <w:vMerge/>
          </w:tcPr>
          <w:p w:rsidR="00F675A2" w:rsidRPr="00C65448" w:rsidRDefault="00F675A2" w:rsidP="00F675A2">
            <w:pPr>
              <w:rPr>
                <w:sz w:val="20"/>
                <w:szCs w:val="20"/>
              </w:rPr>
            </w:pPr>
          </w:p>
        </w:tc>
        <w:tc>
          <w:tcPr>
            <w:tcW w:w="1987" w:type="dxa"/>
            <w:vMerge/>
          </w:tcPr>
          <w:p w:rsidR="00F675A2" w:rsidRDefault="00F675A2" w:rsidP="00DF097F">
            <w:pPr>
              <w:rPr>
                <w:sz w:val="20"/>
                <w:szCs w:val="20"/>
              </w:rPr>
            </w:pPr>
          </w:p>
        </w:tc>
        <w:tc>
          <w:tcPr>
            <w:tcW w:w="1368" w:type="dxa"/>
            <w:vMerge/>
          </w:tcPr>
          <w:p w:rsidR="00F675A2" w:rsidRDefault="00F675A2" w:rsidP="00F675A2">
            <w:pPr>
              <w:rPr>
                <w:sz w:val="20"/>
                <w:szCs w:val="20"/>
              </w:rPr>
            </w:pPr>
          </w:p>
        </w:tc>
        <w:tc>
          <w:tcPr>
            <w:tcW w:w="3027" w:type="dxa"/>
          </w:tcPr>
          <w:p w:rsidR="00F675A2" w:rsidRPr="00C65448" w:rsidRDefault="00F675A2" w:rsidP="00DF097F">
            <w:pPr>
              <w:rPr>
                <w:sz w:val="20"/>
                <w:szCs w:val="20"/>
              </w:rPr>
            </w:pPr>
            <w:r>
              <w:rPr>
                <w:sz w:val="20"/>
                <w:szCs w:val="20"/>
              </w:rPr>
              <w:t>Osmanlı Türkçesi II</w:t>
            </w:r>
          </w:p>
        </w:tc>
        <w:tc>
          <w:tcPr>
            <w:tcW w:w="1134" w:type="dxa"/>
          </w:tcPr>
          <w:p w:rsidR="00F675A2" w:rsidRPr="00C65448" w:rsidRDefault="00E941EF" w:rsidP="00DF097F">
            <w:pPr>
              <w:rPr>
                <w:sz w:val="20"/>
                <w:szCs w:val="20"/>
              </w:rPr>
            </w:pPr>
            <w:r>
              <w:rPr>
                <w:sz w:val="20"/>
                <w:szCs w:val="20"/>
              </w:rPr>
              <w:t>4</w:t>
            </w:r>
          </w:p>
        </w:tc>
      </w:tr>
    </w:tbl>
    <w:p w:rsidR="00F675A2" w:rsidRPr="00C65448" w:rsidRDefault="00F675A2" w:rsidP="00F675A2"/>
    <w:p w:rsidR="00BD4163" w:rsidRPr="00C65448" w:rsidRDefault="00BD4163" w:rsidP="00BD4163">
      <w:pPr>
        <w:jc w:val="both"/>
      </w:pPr>
      <w:r w:rsidRPr="00BD4163">
        <w:rPr>
          <w:b/>
        </w:rPr>
        <w:t>3-</w:t>
      </w:r>
      <w:r>
        <w:rPr>
          <w:b/>
        </w:rPr>
        <w:t xml:space="preserve"> </w:t>
      </w:r>
      <w:r w:rsidRPr="00C65448">
        <w:t xml:space="preserve">Geleneksel Türk Sanatları Bölüm Başkanlığının </w:t>
      </w:r>
      <w:proofErr w:type="gramStart"/>
      <w:r w:rsidRPr="00C65448">
        <w:t>23/08/2016</w:t>
      </w:r>
      <w:proofErr w:type="gramEnd"/>
      <w:r w:rsidRPr="00C65448">
        <w:t xml:space="preserve"> tarih ve 302.</w:t>
      </w:r>
      <w:r>
        <w:t>15.01</w:t>
      </w:r>
      <w:r w:rsidRPr="00C65448">
        <w:t>/E.35</w:t>
      </w:r>
      <w:r>
        <w:t xml:space="preserve">164 </w:t>
      </w:r>
      <w:r w:rsidRPr="00C65448">
        <w:t>sayılı yazısı okundu.</w:t>
      </w:r>
    </w:p>
    <w:p w:rsidR="00F675A2" w:rsidRDefault="00BD4163" w:rsidP="00BD4163">
      <w:proofErr w:type="gramStart"/>
      <w:r w:rsidRPr="00C65448">
        <w:t>Yapılan görüşmeler sonunda;</w:t>
      </w:r>
      <w:r>
        <w:t xml:space="preserve">  Fakültemiz Geleneksel Türk Sanatları Bölümü öğrencilerinden aşağıda isimleri yazılı olanların, 2015-2016 Eğitim Öğretim Yılı Bahar Yarıyılı ve Yaz Okulu Tek Ders Sınavları sonunda, teorik ve pratik çalışmalarını başarı ile tamamlamaları nedeniyle, SAÜ-</w:t>
      </w:r>
      <w:proofErr w:type="spellStart"/>
      <w:r>
        <w:t>LÖEY’nin</w:t>
      </w:r>
      <w:proofErr w:type="spellEnd"/>
      <w:r>
        <w:t xml:space="preserve"> 23.maddesinin </w:t>
      </w:r>
      <w:proofErr w:type="spellStart"/>
      <w:r>
        <w:t>I.fıkrası</w:t>
      </w:r>
      <w:proofErr w:type="spellEnd"/>
      <w:r>
        <w:t xml:space="preserve"> gereğince, mezuniyetlerinin uygun olduğuna ve gereği için Öğrenci İşleri Dairesi Başkanlığına arzına oybirliği ile karar verildi.</w:t>
      </w:r>
      <w:proofErr w:type="gramEnd"/>
    </w:p>
    <w:p w:rsidR="00BD4163" w:rsidRDefault="00BD4163" w:rsidP="00BD4163"/>
    <w:tbl>
      <w:tblPr>
        <w:tblStyle w:val="TabloKlavuzu"/>
        <w:tblW w:w="0" w:type="auto"/>
        <w:tblLook w:val="04A0" w:firstRow="1" w:lastRow="0" w:firstColumn="1" w:lastColumn="0" w:noHBand="0" w:noVBand="1"/>
      </w:tblPr>
      <w:tblGrid>
        <w:gridCol w:w="1526"/>
        <w:gridCol w:w="3080"/>
        <w:gridCol w:w="1456"/>
        <w:gridCol w:w="1417"/>
      </w:tblGrid>
      <w:tr w:rsidR="00BD4163" w:rsidTr="00BD4163">
        <w:tc>
          <w:tcPr>
            <w:tcW w:w="1526" w:type="dxa"/>
          </w:tcPr>
          <w:p w:rsidR="00BD4163" w:rsidRDefault="00BD4163" w:rsidP="00BD4163">
            <w:pPr>
              <w:rPr>
                <w:b/>
              </w:rPr>
            </w:pPr>
            <w:r>
              <w:rPr>
                <w:b/>
              </w:rPr>
              <w:lastRenderedPageBreak/>
              <w:t>Öğrenci No</w:t>
            </w:r>
          </w:p>
        </w:tc>
        <w:tc>
          <w:tcPr>
            <w:tcW w:w="3080" w:type="dxa"/>
          </w:tcPr>
          <w:p w:rsidR="00BD4163" w:rsidRDefault="00BD4163" w:rsidP="00BD4163">
            <w:pPr>
              <w:rPr>
                <w:b/>
              </w:rPr>
            </w:pPr>
            <w:r>
              <w:rPr>
                <w:b/>
              </w:rPr>
              <w:t>Adı Soyadı</w:t>
            </w:r>
          </w:p>
        </w:tc>
        <w:tc>
          <w:tcPr>
            <w:tcW w:w="1456" w:type="dxa"/>
          </w:tcPr>
          <w:p w:rsidR="00BD4163" w:rsidRDefault="00BD4163" w:rsidP="00BD4163">
            <w:pPr>
              <w:rPr>
                <w:b/>
              </w:rPr>
            </w:pPr>
            <w:r>
              <w:rPr>
                <w:b/>
              </w:rPr>
              <w:t>Ortalama</w:t>
            </w:r>
          </w:p>
        </w:tc>
        <w:tc>
          <w:tcPr>
            <w:tcW w:w="1417" w:type="dxa"/>
          </w:tcPr>
          <w:p w:rsidR="00BD4163" w:rsidRDefault="00BD4163" w:rsidP="00BD4163">
            <w:pPr>
              <w:rPr>
                <w:b/>
              </w:rPr>
            </w:pPr>
            <w:r>
              <w:rPr>
                <w:b/>
              </w:rPr>
              <w:t>ASTS</w:t>
            </w:r>
          </w:p>
        </w:tc>
      </w:tr>
      <w:tr w:rsidR="00BD4163" w:rsidRPr="00BD4163" w:rsidTr="00BD4163">
        <w:tc>
          <w:tcPr>
            <w:tcW w:w="1526" w:type="dxa"/>
          </w:tcPr>
          <w:p w:rsidR="00BD4163" w:rsidRPr="00BD4163" w:rsidRDefault="00BD4163" w:rsidP="00BD4163">
            <w:r w:rsidRPr="00BD4163">
              <w:t>0707.01013</w:t>
            </w:r>
          </w:p>
        </w:tc>
        <w:tc>
          <w:tcPr>
            <w:tcW w:w="3080" w:type="dxa"/>
          </w:tcPr>
          <w:p w:rsidR="00BD4163" w:rsidRPr="00BD4163" w:rsidRDefault="00BD4163" w:rsidP="00BD4163">
            <w:r w:rsidRPr="00BD4163">
              <w:t>Çiğdem DEMİR</w:t>
            </w:r>
          </w:p>
        </w:tc>
        <w:tc>
          <w:tcPr>
            <w:tcW w:w="1456" w:type="dxa"/>
          </w:tcPr>
          <w:p w:rsidR="00BD4163" w:rsidRPr="00BD4163" w:rsidRDefault="00BD4163" w:rsidP="00BD4163">
            <w:r>
              <w:t>2.73</w:t>
            </w:r>
          </w:p>
        </w:tc>
        <w:tc>
          <w:tcPr>
            <w:tcW w:w="1417" w:type="dxa"/>
          </w:tcPr>
          <w:p w:rsidR="00BD4163" w:rsidRPr="00BD4163" w:rsidRDefault="00BD4163" w:rsidP="00BD4163">
            <w:r>
              <w:t>240</w:t>
            </w:r>
          </w:p>
        </w:tc>
      </w:tr>
      <w:tr w:rsidR="00BD4163" w:rsidRPr="00BD4163" w:rsidTr="00BD4163">
        <w:tc>
          <w:tcPr>
            <w:tcW w:w="1526" w:type="dxa"/>
          </w:tcPr>
          <w:p w:rsidR="00BD4163" w:rsidRPr="00BD4163" w:rsidRDefault="00BD4163" w:rsidP="00BD4163">
            <w:r w:rsidRPr="00BD4163">
              <w:t>1207.11018</w:t>
            </w:r>
          </w:p>
        </w:tc>
        <w:tc>
          <w:tcPr>
            <w:tcW w:w="3080" w:type="dxa"/>
          </w:tcPr>
          <w:p w:rsidR="00BD4163" w:rsidRPr="00BD4163" w:rsidRDefault="00BD4163" w:rsidP="00BD4163">
            <w:pPr>
              <w:rPr>
                <w:sz w:val="20"/>
                <w:szCs w:val="20"/>
              </w:rPr>
            </w:pPr>
            <w:r w:rsidRPr="00BD4163">
              <w:rPr>
                <w:sz w:val="20"/>
                <w:szCs w:val="20"/>
              </w:rPr>
              <w:t>Asude Rabia DOMBAYCIOĞLU</w:t>
            </w:r>
          </w:p>
        </w:tc>
        <w:tc>
          <w:tcPr>
            <w:tcW w:w="1456" w:type="dxa"/>
          </w:tcPr>
          <w:p w:rsidR="00BD4163" w:rsidRPr="00BD4163" w:rsidRDefault="00BD4163" w:rsidP="00BD4163">
            <w:r>
              <w:t>3.25</w:t>
            </w:r>
          </w:p>
        </w:tc>
        <w:tc>
          <w:tcPr>
            <w:tcW w:w="1417" w:type="dxa"/>
          </w:tcPr>
          <w:p w:rsidR="00BD4163" w:rsidRPr="00BD4163" w:rsidRDefault="00BD4163" w:rsidP="00BD4163">
            <w:r>
              <w:t>240</w:t>
            </w:r>
          </w:p>
        </w:tc>
      </w:tr>
    </w:tbl>
    <w:p w:rsidR="00BD4163" w:rsidRDefault="00BD4163" w:rsidP="00BD4163">
      <w:pPr>
        <w:rPr>
          <w:b/>
        </w:rPr>
      </w:pPr>
    </w:p>
    <w:p w:rsidR="00B82AEC" w:rsidRPr="00C65448" w:rsidRDefault="00B82AEC" w:rsidP="00B82AEC">
      <w:pPr>
        <w:jc w:val="both"/>
      </w:pPr>
      <w:r>
        <w:rPr>
          <w:b/>
        </w:rPr>
        <w:t xml:space="preserve">4- </w:t>
      </w:r>
      <w:r w:rsidRPr="00C65448">
        <w:t xml:space="preserve">Geleneksel Türk Sanatları Bölüm Başkanlığının </w:t>
      </w:r>
      <w:proofErr w:type="gramStart"/>
      <w:r>
        <w:t>17/</w:t>
      </w:r>
      <w:r w:rsidRPr="00C65448">
        <w:t>08/2016</w:t>
      </w:r>
      <w:proofErr w:type="gramEnd"/>
      <w:r w:rsidRPr="00C65448">
        <w:t xml:space="preserve"> tarih ve </w:t>
      </w:r>
      <w:r>
        <w:t>903.07.03</w:t>
      </w:r>
      <w:r w:rsidRPr="00C65448">
        <w:t>/E.3</w:t>
      </w:r>
      <w:r>
        <w:t xml:space="preserve">4354 </w:t>
      </w:r>
      <w:r w:rsidRPr="00C65448">
        <w:t>sayılı yazısı okundu.</w:t>
      </w:r>
    </w:p>
    <w:p w:rsidR="00B82AEC" w:rsidRDefault="00B82AEC" w:rsidP="00B82AEC">
      <w:pPr>
        <w:jc w:val="both"/>
      </w:pPr>
      <w:r w:rsidRPr="00B82AEC">
        <w:t xml:space="preserve">Yapılan görüşmeler sonunda; </w:t>
      </w:r>
      <w:r>
        <w:t xml:space="preserve"> Geleneksel Türk Sanatları Bölüm Başkanı </w:t>
      </w:r>
      <w:proofErr w:type="spellStart"/>
      <w:proofErr w:type="gramStart"/>
      <w:r>
        <w:t>Yrd.Doç.M</w:t>
      </w:r>
      <w:proofErr w:type="gramEnd"/>
      <w:r>
        <w:t>.Hülya</w:t>
      </w:r>
      <w:proofErr w:type="spellEnd"/>
      <w:r>
        <w:t xml:space="preserve"> </w:t>
      </w:r>
      <w:proofErr w:type="spellStart"/>
      <w:r>
        <w:t>DOĞRU’nun</w:t>
      </w:r>
      <w:proofErr w:type="spellEnd"/>
      <w:r>
        <w:t xml:space="preserve">, </w:t>
      </w:r>
      <w:r w:rsidRPr="00B82AEC">
        <w:rPr>
          <w:b/>
        </w:rPr>
        <w:t>21.09.2016 – 28.09.2016</w:t>
      </w:r>
      <w:r>
        <w:t xml:space="preserve"> tarihleri arasında </w:t>
      </w:r>
      <w:r w:rsidRPr="00B82AEC">
        <w:rPr>
          <w:b/>
        </w:rPr>
        <w:t xml:space="preserve">Ulan </w:t>
      </w:r>
      <w:proofErr w:type="spellStart"/>
      <w:r w:rsidRPr="00B82AEC">
        <w:rPr>
          <w:b/>
        </w:rPr>
        <w:t>Bator</w:t>
      </w:r>
      <w:proofErr w:type="spellEnd"/>
      <w:r w:rsidRPr="00B82AEC">
        <w:rPr>
          <w:b/>
        </w:rPr>
        <w:t>/</w:t>
      </w:r>
      <w:proofErr w:type="spellStart"/>
      <w:r w:rsidRPr="00B82AEC">
        <w:rPr>
          <w:b/>
        </w:rPr>
        <w:t>MOĞOLİSTAN’</w:t>
      </w:r>
      <w:r w:rsidRPr="00B82AEC">
        <w:t>da</w:t>
      </w:r>
      <w:proofErr w:type="spellEnd"/>
      <w:r>
        <w:t xml:space="preserve">, sergi katılımı ve bildiri sunmak üzere; 2547 Sayılı Kanunun 39.Maddesi ile Yurtiçinde ve Yurtdışında Görevlendirmelerde Uyulacak Esaslara İlişkin Yönetmeliğin 2.Maddesinin (a) fıkrası ve 3.Maddesi gereğince, Üniversitemiz Bilimsel Araştırma Projeler Koordinatörlüğü </w:t>
      </w:r>
      <w:r w:rsidRPr="00B82AEC">
        <w:rPr>
          <w:b/>
        </w:rPr>
        <w:t>2016-07-11-004</w:t>
      </w:r>
      <w:r>
        <w:t xml:space="preserve"> </w:t>
      </w:r>
      <w:proofErr w:type="spellStart"/>
      <w:r>
        <w:t>nolu</w:t>
      </w:r>
      <w:proofErr w:type="spellEnd"/>
      <w:r>
        <w:t xml:space="preserve"> </w:t>
      </w:r>
      <w:r w:rsidRPr="00B82AEC">
        <w:rPr>
          <w:b/>
        </w:rPr>
        <w:t>“Yıldız Hamidiye Camii Tezyinatında Rumi</w:t>
      </w:r>
      <w:r>
        <w:t xml:space="preserve">” adlı proje kapsamında, yolluk-yevmiye ve katılım ücreti masraflarına karşılık maksimum </w:t>
      </w:r>
      <w:r w:rsidRPr="00B82AEC">
        <w:rPr>
          <w:b/>
        </w:rPr>
        <w:t>4.000 TL (</w:t>
      </w:r>
      <w:proofErr w:type="spellStart"/>
      <w:r w:rsidRPr="00B82AEC">
        <w:rPr>
          <w:b/>
        </w:rPr>
        <w:t>Dörtbin</w:t>
      </w:r>
      <w:proofErr w:type="spellEnd"/>
      <w:r w:rsidRPr="00B82AEC">
        <w:rPr>
          <w:b/>
        </w:rPr>
        <w:t>)</w:t>
      </w:r>
      <w:r>
        <w:t xml:space="preserve"> destek sağlanarak, maaşlı-izinli sayılmasının uygun olduğuna oybirliği ile karar verildi.</w:t>
      </w:r>
    </w:p>
    <w:p w:rsidR="00B074A2" w:rsidRDefault="00B074A2" w:rsidP="00B82AEC">
      <w:pPr>
        <w:jc w:val="both"/>
      </w:pPr>
    </w:p>
    <w:p w:rsidR="00B074A2" w:rsidRPr="0016481D" w:rsidRDefault="00B074A2" w:rsidP="00B074A2">
      <w:pPr>
        <w:jc w:val="both"/>
      </w:pPr>
      <w:r w:rsidRPr="00B074A2">
        <w:rPr>
          <w:b/>
        </w:rPr>
        <w:t>5-</w:t>
      </w:r>
      <w:r>
        <w:rPr>
          <w:b/>
        </w:rPr>
        <w:t xml:space="preserve"> </w:t>
      </w:r>
      <w:r w:rsidRPr="0016481D">
        <w:t xml:space="preserve">İstanbul Bilgi Üniversitesi Rektörlüğünün </w:t>
      </w:r>
      <w:proofErr w:type="gramStart"/>
      <w:r>
        <w:t>01/08/2016</w:t>
      </w:r>
      <w:proofErr w:type="gramEnd"/>
      <w:r w:rsidRPr="0016481D">
        <w:t xml:space="preserve"> tarih ve 2</w:t>
      </w:r>
      <w:r>
        <w:t>418</w:t>
      </w:r>
      <w:r w:rsidRPr="0016481D">
        <w:t xml:space="preserve"> sayılı yazısı okundu.</w:t>
      </w:r>
    </w:p>
    <w:p w:rsidR="00B074A2" w:rsidRDefault="00B074A2" w:rsidP="00B074A2">
      <w:pPr>
        <w:jc w:val="both"/>
      </w:pPr>
      <w:proofErr w:type="gramStart"/>
      <w:r w:rsidRPr="00120AFC">
        <w:t>Yapılan görüşmeler sonunda; Fakültemiz Dekanı Prof. D</w:t>
      </w:r>
      <w:r>
        <w:t xml:space="preserve">r. Besim F. </w:t>
      </w:r>
      <w:proofErr w:type="spellStart"/>
      <w:r>
        <w:t>DELLALOĞLU’nun</w:t>
      </w:r>
      <w:proofErr w:type="spellEnd"/>
      <w:r>
        <w:t>, 2016-2017</w:t>
      </w:r>
      <w:r w:rsidRPr="00120AFC">
        <w:t xml:space="preserve"> Eğitim Öğretim Yılı </w:t>
      </w:r>
      <w:r>
        <w:t>Güz Yarıyılında</w:t>
      </w:r>
      <w:r w:rsidRPr="00120AFC">
        <w:t xml:space="preserve"> aşağıda belirtilen dersleri vermek üzere, 2547 Sayılı Yükseköğretim Kanununun 40/d maddesi gereğince, haftada bir </w:t>
      </w:r>
      <w:r>
        <w:t>gün</w:t>
      </w:r>
      <w:r w:rsidR="00324B04">
        <w:t xml:space="preserve"> (Cuma)</w:t>
      </w:r>
      <w:r>
        <w:t xml:space="preserve"> Bilgi Üniversitesi Sosyal ve Beşeri Bilimler Fakültesi</w:t>
      </w:r>
      <w:r w:rsidRPr="00120AFC">
        <w:t xml:space="preserve">’nde görevlendirilmesinin uygun olduğuna ve gereği için </w:t>
      </w:r>
      <w:r>
        <w:t>Personel Dairesi Başkanlığına</w:t>
      </w:r>
      <w:r w:rsidRPr="00120AFC">
        <w:t xml:space="preserve"> arzına oybirliği ile karar verildi.</w:t>
      </w:r>
      <w:proofErr w:type="gramEnd"/>
    </w:p>
    <w:p w:rsidR="00B074A2" w:rsidRDefault="00B074A2" w:rsidP="00B074A2">
      <w:pPr>
        <w:jc w:val="both"/>
      </w:pPr>
    </w:p>
    <w:p w:rsidR="00B074A2" w:rsidRDefault="00B074A2" w:rsidP="00B074A2">
      <w:pPr>
        <w:jc w:val="both"/>
      </w:pPr>
    </w:p>
    <w:tbl>
      <w:tblPr>
        <w:tblStyle w:val="TabloKlavuzu"/>
        <w:tblW w:w="0" w:type="auto"/>
        <w:tblLook w:val="04A0" w:firstRow="1" w:lastRow="0" w:firstColumn="1" w:lastColumn="0" w:noHBand="0" w:noVBand="1"/>
      </w:tblPr>
      <w:tblGrid>
        <w:gridCol w:w="2109"/>
        <w:gridCol w:w="1816"/>
        <w:gridCol w:w="1003"/>
        <w:gridCol w:w="1134"/>
        <w:gridCol w:w="1564"/>
        <w:gridCol w:w="1323"/>
      </w:tblGrid>
      <w:tr w:rsidR="00B074A2" w:rsidRPr="00B16B99" w:rsidTr="00B074A2">
        <w:tc>
          <w:tcPr>
            <w:tcW w:w="2109" w:type="dxa"/>
          </w:tcPr>
          <w:p w:rsidR="00B074A2" w:rsidRPr="00B16B99" w:rsidRDefault="00B074A2" w:rsidP="00DF097F">
            <w:pPr>
              <w:jc w:val="both"/>
              <w:rPr>
                <w:b/>
              </w:rPr>
            </w:pPr>
            <w:r>
              <w:rPr>
                <w:b/>
              </w:rPr>
              <w:t>Görevlendirileceği Birim</w:t>
            </w:r>
          </w:p>
        </w:tc>
        <w:tc>
          <w:tcPr>
            <w:tcW w:w="1816" w:type="dxa"/>
          </w:tcPr>
          <w:p w:rsidR="00B074A2" w:rsidRPr="00B16B99" w:rsidRDefault="00B074A2" w:rsidP="00DF097F">
            <w:pPr>
              <w:jc w:val="both"/>
              <w:rPr>
                <w:b/>
              </w:rPr>
            </w:pPr>
            <w:r>
              <w:rPr>
                <w:b/>
              </w:rPr>
              <w:t xml:space="preserve">Unvan, Ad, </w:t>
            </w:r>
            <w:proofErr w:type="spellStart"/>
            <w:r>
              <w:rPr>
                <w:b/>
              </w:rPr>
              <w:t>Soyad</w:t>
            </w:r>
            <w:proofErr w:type="spellEnd"/>
          </w:p>
        </w:tc>
        <w:tc>
          <w:tcPr>
            <w:tcW w:w="1003" w:type="dxa"/>
          </w:tcPr>
          <w:p w:rsidR="00B074A2" w:rsidRPr="00B16B99" w:rsidRDefault="00B074A2" w:rsidP="00DF097F">
            <w:pPr>
              <w:jc w:val="both"/>
              <w:rPr>
                <w:b/>
              </w:rPr>
            </w:pPr>
            <w:r>
              <w:rPr>
                <w:b/>
              </w:rPr>
              <w:t>Dönem</w:t>
            </w:r>
          </w:p>
        </w:tc>
        <w:tc>
          <w:tcPr>
            <w:tcW w:w="1134" w:type="dxa"/>
          </w:tcPr>
          <w:p w:rsidR="00B074A2" w:rsidRPr="00B16B99" w:rsidRDefault="00B074A2" w:rsidP="00DF097F">
            <w:pPr>
              <w:jc w:val="both"/>
              <w:rPr>
                <w:b/>
              </w:rPr>
            </w:pPr>
            <w:r>
              <w:rPr>
                <w:b/>
              </w:rPr>
              <w:t>Dersin Kodu</w:t>
            </w:r>
          </w:p>
        </w:tc>
        <w:tc>
          <w:tcPr>
            <w:tcW w:w="1564" w:type="dxa"/>
          </w:tcPr>
          <w:p w:rsidR="00B074A2" w:rsidRPr="00B16B99" w:rsidRDefault="00B074A2" w:rsidP="00DF097F">
            <w:pPr>
              <w:jc w:val="both"/>
              <w:rPr>
                <w:b/>
              </w:rPr>
            </w:pPr>
            <w:r>
              <w:rPr>
                <w:b/>
              </w:rPr>
              <w:t>Dersin Adı</w:t>
            </w:r>
          </w:p>
        </w:tc>
        <w:tc>
          <w:tcPr>
            <w:tcW w:w="1323" w:type="dxa"/>
          </w:tcPr>
          <w:p w:rsidR="00B074A2" w:rsidRPr="00B16B99" w:rsidRDefault="00B074A2" w:rsidP="00DF097F">
            <w:pPr>
              <w:jc w:val="both"/>
              <w:rPr>
                <w:b/>
              </w:rPr>
            </w:pPr>
            <w:r>
              <w:rPr>
                <w:b/>
              </w:rPr>
              <w:t>Saat/Hafta</w:t>
            </w:r>
          </w:p>
        </w:tc>
      </w:tr>
      <w:tr w:rsidR="00B074A2" w:rsidRPr="00B074A2" w:rsidTr="00B074A2">
        <w:tc>
          <w:tcPr>
            <w:tcW w:w="2109" w:type="dxa"/>
          </w:tcPr>
          <w:p w:rsidR="00B074A2" w:rsidRPr="00B074A2" w:rsidRDefault="00B074A2" w:rsidP="00DF097F">
            <w:pPr>
              <w:jc w:val="both"/>
              <w:rPr>
                <w:sz w:val="22"/>
                <w:szCs w:val="22"/>
              </w:rPr>
            </w:pPr>
            <w:r>
              <w:rPr>
                <w:sz w:val="22"/>
                <w:szCs w:val="22"/>
              </w:rPr>
              <w:t>Sosyoloji</w:t>
            </w:r>
          </w:p>
        </w:tc>
        <w:tc>
          <w:tcPr>
            <w:tcW w:w="1816" w:type="dxa"/>
          </w:tcPr>
          <w:p w:rsidR="00B074A2" w:rsidRPr="00B074A2" w:rsidRDefault="00B074A2" w:rsidP="00DF097F">
            <w:pPr>
              <w:jc w:val="both"/>
              <w:rPr>
                <w:sz w:val="22"/>
                <w:szCs w:val="22"/>
              </w:rPr>
            </w:pPr>
            <w:r w:rsidRPr="00B074A2">
              <w:rPr>
                <w:sz w:val="22"/>
                <w:szCs w:val="22"/>
              </w:rPr>
              <w:t>Prof. Dr. Besim DELLALOĞLU</w:t>
            </w:r>
          </w:p>
        </w:tc>
        <w:tc>
          <w:tcPr>
            <w:tcW w:w="1003" w:type="dxa"/>
          </w:tcPr>
          <w:p w:rsidR="00B074A2" w:rsidRPr="00B074A2" w:rsidRDefault="00B074A2" w:rsidP="00B074A2">
            <w:pPr>
              <w:jc w:val="both"/>
              <w:rPr>
                <w:sz w:val="22"/>
                <w:szCs w:val="22"/>
              </w:rPr>
            </w:pPr>
            <w:r w:rsidRPr="00B074A2">
              <w:rPr>
                <w:sz w:val="22"/>
                <w:szCs w:val="22"/>
              </w:rPr>
              <w:t xml:space="preserve"> GÜZ</w:t>
            </w:r>
          </w:p>
        </w:tc>
        <w:tc>
          <w:tcPr>
            <w:tcW w:w="1134" w:type="dxa"/>
          </w:tcPr>
          <w:p w:rsidR="00B074A2" w:rsidRPr="00B074A2" w:rsidRDefault="00B074A2" w:rsidP="00DF097F">
            <w:pPr>
              <w:jc w:val="both"/>
              <w:rPr>
                <w:sz w:val="22"/>
                <w:szCs w:val="22"/>
              </w:rPr>
            </w:pPr>
            <w:r w:rsidRPr="00B074A2">
              <w:rPr>
                <w:sz w:val="22"/>
                <w:szCs w:val="22"/>
              </w:rPr>
              <w:t>SOC446</w:t>
            </w:r>
          </w:p>
        </w:tc>
        <w:tc>
          <w:tcPr>
            <w:tcW w:w="1564" w:type="dxa"/>
          </w:tcPr>
          <w:p w:rsidR="00B074A2" w:rsidRPr="00B074A2" w:rsidRDefault="00B074A2" w:rsidP="00DF097F">
            <w:pPr>
              <w:jc w:val="both"/>
              <w:rPr>
                <w:sz w:val="22"/>
                <w:szCs w:val="22"/>
              </w:rPr>
            </w:pPr>
            <w:proofErr w:type="spellStart"/>
            <w:r w:rsidRPr="00B074A2">
              <w:rPr>
                <w:sz w:val="22"/>
                <w:szCs w:val="22"/>
              </w:rPr>
              <w:t>Philosophy</w:t>
            </w:r>
            <w:proofErr w:type="spellEnd"/>
            <w:r w:rsidRPr="00B074A2">
              <w:rPr>
                <w:sz w:val="22"/>
                <w:szCs w:val="22"/>
              </w:rPr>
              <w:t xml:space="preserve"> </w:t>
            </w:r>
            <w:proofErr w:type="spellStart"/>
            <w:r w:rsidRPr="00B074A2">
              <w:rPr>
                <w:sz w:val="22"/>
                <w:szCs w:val="22"/>
              </w:rPr>
              <w:t>and</w:t>
            </w:r>
            <w:proofErr w:type="spellEnd"/>
            <w:r w:rsidRPr="00B074A2">
              <w:rPr>
                <w:sz w:val="22"/>
                <w:szCs w:val="22"/>
              </w:rPr>
              <w:t xml:space="preserve"> </w:t>
            </w:r>
            <w:proofErr w:type="spellStart"/>
            <w:r w:rsidRPr="00B074A2">
              <w:rPr>
                <w:sz w:val="22"/>
                <w:szCs w:val="22"/>
              </w:rPr>
              <w:t>the</w:t>
            </w:r>
            <w:proofErr w:type="spellEnd"/>
            <w:r w:rsidRPr="00B074A2">
              <w:rPr>
                <w:sz w:val="22"/>
                <w:szCs w:val="22"/>
              </w:rPr>
              <w:t xml:space="preserve"> </w:t>
            </w:r>
            <w:proofErr w:type="spellStart"/>
            <w:r w:rsidRPr="00B074A2">
              <w:rPr>
                <w:sz w:val="22"/>
                <w:szCs w:val="22"/>
              </w:rPr>
              <w:t>Social</w:t>
            </w:r>
            <w:proofErr w:type="spellEnd"/>
            <w:r w:rsidRPr="00B074A2">
              <w:rPr>
                <w:sz w:val="22"/>
                <w:szCs w:val="22"/>
              </w:rPr>
              <w:t xml:space="preserve"> </w:t>
            </w:r>
            <w:proofErr w:type="spellStart"/>
            <w:r w:rsidRPr="00B074A2">
              <w:rPr>
                <w:sz w:val="22"/>
                <w:szCs w:val="22"/>
              </w:rPr>
              <w:t>Sciences</w:t>
            </w:r>
            <w:proofErr w:type="spellEnd"/>
          </w:p>
        </w:tc>
        <w:tc>
          <w:tcPr>
            <w:tcW w:w="1323" w:type="dxa"/>
          </w:tcPr>
          <w:p w:rsidR="00B074A2" w:rsidRPr="00B074A2" w:rsidRDefault="00B074A2" w:rsidP="00B074A2">
            <w:pPr>
              <w:jc w:val="center"/>
              <w:rPr>
                <w:sz w:val="22"/>
                <w:szCs w:val="22"/>
              </w:rPr>
            </w:pPr>
            <w:r w:rsidRPr="00B074A2">
              <w:rPr>
                <w:sz w:val="22"/>
                <w:szCs w:val="22"/>
              </w:rPr>
              <w:t>3</w:t>
            </w:r>
          </w:p>
        </w:tc>
      </w:tr>
    </w:tbl>
    <w:p w:rsidR="00B074A2" w:rsidRDefault="00B074A2" w:rsidP="00B82AEC">
      <w:pPr>
        <w:jc w:val="both"/>
        <w:rPr>
          <w:b/>
        </w:rPr>
      </w:pPr>
    </w:p>
    <w:p w:rsidR="00B074A2" w:rsidRPr="00B074A2" w:rsidRDefault="00B074A2" w:rsidP="00B82AEC">
      <w:pPr>
        <w:jc w:val="both"/>
      </w:pPr>
      <w:r>
        <w:rPr>
          <w:b/>
        </w:rPr>
        <w:t>6-</w:t>
      </w:r>
      <w:r w:rsidRPr="00B074A2">
        <w:t xml:space="preserve">Görsel İletişim Tasarımı Bölüm Başkanlığının </w:t>
      </w:r>
      <w:proofErr w:type="gramStart"/>
      <w:r w:rsidRPr="00B074A2">
        <w:t>23/08/2016</w:t>
      </w:r>
      <w:proofErr w:type="gramEnd"/>
      <w:r w:rsidRPr="00B074A2">
        <w:t xml:space="preserve"> tarih ve 302.11.02/E.35255 sayılı yazısı okundu.</w:t>
      </w:r>
    </w:p>
    <w:p w:rsidR="00B074A2" w:rsidRDefault="00B074A2" w:rsidP="00B82AEC">
      <w:pPr>
        <w:jc w:val="both"/>
      </w:pPr>
      <w:r w:rsidRPr="00B074A2">
        <w:t xml:space="preserve">Yapılan görüşmeler sonunda; Fakültemiz Görsel İletişim Tasarımı Bölümü </w:t>
      </w:r>
      <w:proofErr w:type="gramStart"/>
      <w:r w:rsidRPr="00B074A2">
        <w:t>1607.08017</w:t>
      </w:r>
      <w:proofErr w:type="gramEnd"/>
      <w:r w:rsidRPr="00B074A2">
        <w:t xml:space="preserve"> numaralı öğrencisi Seçil </w:t>
      </w:r>
      <w:proofErr w:type="spellStart"/>
      <w:r w:rsidRPr="00B074A2">
        <w:t>GÜLDANE’nin</w:t>
      </w:r>
      <w:proofErr w:type="spellEnd"/>
      <w:r w:rsidRPr="00B074A2">
        <w:t xml:space="preserve">, 2016-2017 Eğitim Öğretim Yılı Güz ve Bahar Yarıyıllarında, Eğitim Haklarının Saklı Tutulması ile ilgili talebinin, SAÜ LÖEY Uygulama Esaslarının Beşinci </w:t>
      </w:r>
      <w:proofErr w:type="spellStart"/>
      <w:r w:rsidRPr="00B074A2">
        <w:t>Bölümü’nin</w:t>
      </w:r>
      <w:proofErr w:type="spellEnd"/>
      <w:r w:rsidRPr="00B074A2">
        <w:t xml:space="preserve"> 7.maddesi gereğince, öğrencinin ekonomik durumunun yetersizliği nedeniyle kabulüne ve gereği için Öğrenci İşleri Dairesi Başkanlığına arzına oybirliği ile karar verildi.</w:t>
      </w:r>
    </w:p>
    <w:p w:rsidR="00EF575B" w:rsidRDefault="00EF575B" w:rsidP="00B82AEC">
      <w:pPr>
        <w:jc w:val="both"/>
      </w:pPr>
    </w:p>
    <w:p w:rsidR="00EF575B" w:rsidRPr="00061067" w:rsidRDefault="00EF575B" w:rsidP="00B82AEC">
      <w:pPr>
        <w:jc w:val="both"/>
      </w:pPr>
      <w:r w:rsidRPr="00EF575B">
        <w:rPr>
          <w:b/>
        </w:rPr>
        <w:t>7-</w:t>
      </w:r>
      <w:r w:rsidR="00061067">
        <w:rPr>
          <w:b/>
        </w:rPr>
        <w:t xml:space="preserve"> </w:t>
      </w:r>
      <w:r w:rsidR="00061067" w:rsidRPr="00061067">
        <w:t xml:space="preserve">Işık Üniversitesi Rektörlüğü’nün </w:t>
      </w:r>
      <w:proofErr w:type="gramStart"/>
      <w:r w:rsidR="00061067" w:rsidRPr="00061067">
        <w:t>14/07/2016</w:t>
      </w:r>
      <w:proofErr w:type="gramEnd"/>
      <w:r w:rsidR="00061067" w:rsidRPr="00061067">
        <w:t xml:space="preserve"> tarih ve 903.07.02-4835 sayılı yazısı okundu.</w:t>
      </w:r>
    </w:p>
    <w:p w:rsidR="00061067" w:rsidRPr="00CE1B21" w:rsidRDefault="00061067" w:rsidP="00061067">
      <w:pPr>
        <w:jc w:val="both"/>
      </w:pPr>
      <w:r w:rsidRPr="00CE1B21">
        <w:t xml:space="preserve">Yapılan görüşmeler sonunda; Fakültemiz Seramik ve Cam Bölümü </w:t>
      </w:r>
      <w:proofErr w:type="spellStart"/>
      <w:proofErr w:type="gramStart"/>
      <w:r w:rsidRPr="00CE1B21">
        <w:t>Öğr.Gör</w:t>
      </w:r>
      <w:proofErr w:type="spellEnd"/>
      <w:proofErr w:type="gramEnd"/>
      <w:r w:rsidRPr="00CE1B21">
        <w:t xml:space="preserve">. Güner </w:t>
      </w:r>
      <w:proofErr w:type="spellStart"/>
      <w:r w:rsidRPr="00CE1B21">
        <w:t>DÖNMEZ’in</w:t>
      </w:r>
      <w:proofErr w:type="spellEnd"/>
      <w:r w:rsidRPr="00CE1B21">
        <w:t xml:space="preserve"> 201</w:t>
      </w:r>
      <w:r>
        <w:t>6</w:t>
      </w:r>
      <w:r w:rsidRPr="00CE1B21">
        <w:t>-201</w:t>
      </w:r>
      <w:r>
        <w:t>7</w:t>
      </w:r>
      <w:r w:rsidRPr="00CE1B21">
        <w:t xml:space="preserve"> Eğitim Öğretim Yılı </w:t>
      </w:r>
      <w:r>
        <w:t xml:space="preserve">Güz </w:t>
      </w:r>
      <w:r w:rsidRPr="00CE1B21">
        <w:t xml:space="preserve">Yarıyılında Işık Üniversitesi </w:t>
      </w:r>
      <w:r>
        <w:t xml:space="preserve">Mimarlık ve Tasarım </w:t>
      </w:r>
      <w:r w:rsidRPr="00CE1B21">
        <w:t>Fakültesi’nde, ekli görevlendirme formunda yazılı dersleri vermek üzere; 2547 Sayılı Kanununun 40 (d) maddesi uyarınca haftada bir gün (</w:t>
      </w:r>
      <w:r w:rsidR="003D7DAF">
        <w:t>Perşembe</w:t>
      </w:r>
      <w:r w:rsidRPr="00CE1B21">
        <w:t>), görevlendirilmelerinin uygun olduğuna ve gereği için Üniversite Yönetim Kurulu’na arzına oybirliği ile karar verildi.</w:t>
      </w:r>
    </w:p>
    <w:p w:rsidR="00061067" w:rsidRDefault="00061067" w:rsidP="00B82AEC">
      <w:pPr>
        <w:jc w:val="both"/>
        <w:rPr>
          <w:b/>
        </w:rPr>
      </w:pPr>
    </w:p>
    <w:p w:rsidR="00F434DC" w:rsidRPr="00B074A2" w:rsidRDefault="00F434DC" w:rsidP="00F434DC">
      <w:pPr>
        <w:jc w:val="both"/>
      </w:pPr>
      <w:r>
        <w:rPr>
          <w:b/>
        </w:rPr>
        <w:t xml:space="preserve">8- </w:t>
      </w:r>
      <w:r w:rsidRPr="00B074A2">
        <w:t>Görsel İletişi</w:t>
      </w:r>
      <w:r>
        <w:t xml:space="preserve">m Tasarımı Bölüm Başkanlığının </w:t>
      </w:r>
      <w:proofErr w:type="gramStart"/>
      <w:r>
        <w:t>24</w:t>
      </w:r>
      <w:r w:rsidRPr="00B074A2">
        <w:t>/08/2016</w:t>
      </w:r>
      <w:proofErr w:type="gramEnd"/>
      <w:r w:rsidRPr="00B074A2">
        <w:t xml:space="preserve"> tarih ve 302.</w:t>
      </w:r>
      <w:r>
        <w:t>04</w:t>
      </w:r>
      <w:r w:rsidRPr="00B074A2">
        <w:t>.0</w:t>
      </w:r>
      <w:r>
        <w:t>3</w:t>
      </w:r>
      <w:r w:rsidRPr="00B074A2">
        <w:t>/E.35</w:t>
      </w:r>
      <w:r>
        <w:t>354</w:t>
      </w:r>
      <w:r w:rsidRPr="00B074A2">
        <w:t xml:space="preserve"> sayılı yazısı okundu.</w:t>
      </w:r>
    </w:p>
    <w:p w:rsidR="00F434DC" w:rsidRDefault="00F434DC" w:rsidP="00F434DC">
      <w:pPr>
        <w:jc w:val="both"/>
      </w:pPr>
      <w:r w:rsidRPr="00B074A2">
        <w:t>Yapılan görüşmeler sonunda;</w:t>
      </w:r>
      <w:r>
        <w:t xml:space="preserve">  Fakültemiz Görsel İletişim Tasarımı </w:t>
      </w:r>
      <w:proofErr w:type="gramStart"/>
      <w:r>
        <w:t>Bölümü  öğrencisi</w:t>
      </w:r>
      <w:proofErr w:type="gramEnd"/>
      <w:r>
        <w:t xml:space="preserve"> Emre </w:t>
      </w:r>
      <w:proofErr w:type="spellStart"/>
      <w:r>
        <w:t>CAN’a</w:t>
      </w:r>
      <w:proofErr w:type="spellEnd"/>
      <w:r>
        <w:t xml:space="preserve">, SAÜ “Önceki Öğrenimlerin Tanınması Senato Esasları” kapsamında aşağıda yazılı </w:t>
      </w:r>
      <w:r>
        <w:lastRenderedPageBreak/>
        <w:t>derslerden muafiyet sınav hakkı verilmesinin uygun olduğuna ve gereği için Öğrenci İşleri Dairesi Başkanlığına arzına oybirliği ile karar verildi.</w:t>
      </w:r>
    </w:p>
    <w:p w:rsidR="00F434DC" w:rsidRDefault="00F434DC" w:rsidP="00F434DC"/>
    <w:tbl>
      <w:tblPr>
        <w:tblStyle w:val="TabloKlavuzu"/>
        <w:tblW w:w="0" w:type="auto"/>
        <w:tblLook w:val="04A0" w:firstRow="1" w:lastRow="0" w:firstColumn="1" w:lastColumn="0" w:noHBand="0" w:noVBand="1"/>
      </w:tblPr>
      <w:tblGrid>
        <w:gridCol w:w="1523"/>
        <w:gridCol w:w="1987"/>
        <w:gridCol w:w="1368"/>
        <w:gridCol w:w="3027"/>
        <w:gridCol w:w="1134"/>
      </w:tblGrid>
      <w:tr w:rsidR="00F434DC" w:rsidRPr="00C65448" w:rsidTr="00D939AA">
        <w:tc>
          <w:tcPr>
            <w:tcW w:w="1523" w:type="dxa"/>
          </w:tcPr>
          <w:p w:rsidR="00F434DC" w:rsidRPr="00C65448" w:rsidRDefault="00F434DC" w:rsidP="00D939AA">
            <w:pPr>
              <w:rPr>
                <w:b/>
              </w:rPr>
            </w:pPr>
            <w:r w:rsidRPr="00C65448">
              <w:rPr>
                <w:b/>
              </w:rPr>
              <w:t>Öğrenci No</w:t>
            </w:r>
          </w:p>
        </w:tc>
        <w:tc>
          <w:tcPr>
            <w:tcW w:w="1987" w:type="dxa"/>
          </w:tcPr>
          <w:p w:rsidR="00F434DC" w:rsidRPr="00C65448" w:rsidRDefault="00F434DC" w:rsidP="00D939AA">
            <w:pPr>
              <w:rPr>
                <w:b/>
              </w:rPr>
            </w:pPr>
            <w:r w:rsidRPr="00C65448">
              <w:rPr>
                <w:b/>
              </w:rPr>
              <w:t>Adı Soyadı</w:t>
            </w:r>
          </w:p>
        </w:tc>
        <w:tc>
          <w:tcPr>
            <w:tcW w:w="1368" w:type="dxa"/>
          </w:tcPr>
          <w:p w:rsidR="00F434DC" w:rsidRPr="00C65448" w:rsidRDefault="00F434DC" w:rsidP="00D939AA">
            <w:pPr>
              <w:rPr>
                <w:b/>
              </w:rPr>
            </w:pPr>
            <w:r w:rsidRPr="00C65448">
              <w:rPr>
                <w:b/>
              </w:rPr>
              <w:t>Bölümü</w:t>
            </w:r>
          </w:p>
        </w:tc>
        <w:tc>
          <w:tcPr>
            <w:tcW w:w="3027" w:type="dxa"/>
          </w:tcPr>
          <w:p w:rsidR="00F434DC" w:rsidRPr="00C65448" w:rsidRDefault="00F434DC" w:rsidP="00D939AA">
            <w:pPr>
              <w:rPr>
                <w:b/>
              </w:rPr>
            </w:pPr>
            <w:r w:rsidRPr="00C65448">
              <w:rPr>
                <w:b/>
              </w:rPr>
              <w:t>Muafiyet Talep Edilen Ders</w:t>
            </w:r>
          </w:p>
        </w:tc>
        <w:tc>
          <w:tcPr>
            <w:tcW w:w="1134" w:type="dxa"/>
          </w:tcPr>
          <w:p w:rsidR="00F434DC" w:rsidRPr="00C65448" w:rsidRDefault="00F434DC" w:rsidP="00D939AA">
            <w:pPr>
              <w:rPr>
                <w:b/>
              </w:rPr>
            </w:pPr>
            <w:r w:rsidRPr="00C65448">
              <w:rPr>
                <w:b/>
              </w:rPr>
              <w:t>AKTS</w:t>
            </w:r>
          </w:p>
        </w:tc>
      </w:tr>
      <w:tr w:rsidR="00F434DC" w:rsidRPr="00C65448" w:rsidTr="00F434DC">
        <w:trPr>
          <w:trHeight w:val="113"/>
        </w:trPr>
        <w:tc>
          <w:tcPr>
            <w:tcW w:w="1523" w:type="dxa"/>
            <w:vMerge w:val="restart"/>
          </w:tcPr>
          <w:p w:rsidR="00F434DC" w:rsidRPr="00C65448" w:rsidRDefault="00F434DC" w:rsidP="00D939AA">
            <w:pPr>
              <w:rPr>
                <w:sz w:val="20"/>
                <w:szCs w:val="20"/>
              </w:rPr>
            </w:pPr>
            <w:r>
              <w:rPr>
                <w:sz w:val="20"/>
                <w:szCs w:val="20"/>
              </w:rPr>
              <w:t>1207.08016</w:t>
            </w:r>
          </w:p>
        </w:tc>
        <w:tc>
          <w:tcPr>
            <w:tcW w:w="1987" w:type="dxa"/>
            <w:vMerge w:val="restart"/>
          </w:tcPr>
          <w:p w:rsidR="00F434DC" w:rsidRPr="00C65448" w:rsidRDefault="00F434DC" w:rsidP="00D939AA">
            <w:pPr>
              <w:rPr>
                <w:sz w:val="20"/>
                <w:szCs w:val="20"/>
              </w:rPr>
            </w:pPr>
            <w:r>
              <w:rPr>
                <w:sz w:val="20"/>
                <w:szCs w:val="20"/>
              </w:rPr>
              <w:t>Emre CAN</w:t>
            </w:r>
          </w:p>
        </w:tc>
        <w:tc>
          <w:tcPr>
            <w:tcW w:w="1368" w:type="dxa"/>
            <w:vMerge w:val="restart"/>
          </w:tcPr>
          <w:p w:rsidR="00F434DC" w:rsidRPr="00C65448" w:rsidRDefault="00F434DC" w:rsidP="00D939AA">
            <w:pPr>
              <w:rPr>
                <w:sz w:val="20"/>
                <w:szCs w:val="20"/>
              </w:rPr>
            </w:pPr>
            <w:r>
              <w:rPr>
                <w:sz w:val="20"/>
                <w:szCs w:val="20"/>
              </w:rPr>
              <w:t>GİT</w:t>
            </w:r>
          </w:p>
        </w:tc>
        <w:tc>
          <w:tcPr>
            <w:tcW w:w="3027" w:type="dxa"/>
          </w:tcPr>
          <w:p w:rsidR="00F434DC" w:rsidRPr="00C65448" w:rsidRDefault="00F434DC" w:rsidP="00D939AA">
            <w:pPr>
              <w:rPr>
                <w:sz w:val="20"/>
                <w:szCs w:val="20"/>
              </w:rPr>
            </w:pPr>
            <w:r>
              <w:rPr>
                <w:sz w:val="20"/>
                <w:szCs w:val="20"/>
              </w:rPr>
              <w:t>GİT 103 Görsel Estetik</w:t>
            </w:r>
          </w:p>
        </w:tc>
        <w:tc>
          <w:tcPr>
            <w:tcW w:w="1134" w:type="dxa"/>
          </w:tcPr>
          <w:p w:rsidR="00F434DC" w:rsidRPr="00C65448" w:rsidRDefault="00F434DC" w:rsidP="00D939AA">
            <w:pPr>
              <w:rPr>
                <w:sz w:val="20"/>
                <w:szCs w:val="20"/>
              </w:rPr>
            </w:pPr>
            <w:r>
              <w:rPr>
                <w:sz w:val="20"/>
                <w:szCs w:val="20"/>
              </w:rPr>
              <w:t>3</w:t>
            </w:r>
          </w:p>
        </w:tc>
      </w:tr>
      <w:tr w:rsidR="00F434DC" w:rsidRPr="00C65448" w:rsidTr="00D939AA">
        <w:trPr>
          <w:trHeight w:val="112"/>
        </w:trPr>
        <w:tc>
          <w:tcPr>
            <w:tcW w:w="1523" w:type="dxa"/>
            <w:vMerge/>
          </w:tcPr>
          <w:p w:rsidR="00F434DC" w:rsidRPr="00C65448" w:rsidRDefault="00F434DC" w:rsidP="00D939AA">
            <w:pPr>
              <w:rPr>
                <w:sz w:val="20"/>
                <w:szCs w:val="20"/>
              </w:rPr>
            </w:pPr>
          </w:p>
        </w:tc>
        <w:tc>
          <w:tcPr>
            <w:tcW w:w="1987" w:type="dxa"/>
            <w:vMerge/>
          </w:tcPr>
          <w:p w:rsidR="00F434DC" w:rsidRDefault="00F434DC" w:rsidP="00D939AA">
            <w:pPr>
              <w:rPr>
                <w:sz w:val="20"/>
                <w:szCs w:val="20"/>
              </w:rPr>
            </w:pPr>
          </w:p>
        </w:tc>
        <w:tc>
          <w:tcPr>
            <w:tcW w:w="1368" w:type="dxa"/>
            <w:vMerge/>
          </w:tcPr>
          <w:p w:rsidR="00F434DC" w:rsidRDefault="00F434DC" w:rsidP="00D939AA">
            <w:pPr>
              <w:rPr>
                <w:sz w:val="20"/>
                <w:szCs w:val="20"/>
              </w:rPr>
            </w:pPr>
          </w:p>
        </w:tc>
        <w:tc>
          <w:tcPr>
            <w:tcW w:w="3027" w:type="dxa"/>
          </w:tcPr>
          <w:p w:rsidR="00F434DC" w:rsidRDefault="00F434DC" w:rsidP="00D939AA">
            <w:pPr>
              <w:rPr>
                <w:sz w:val="20"/>
                <w:szCs w:val="20"/>
              </w:rPr>
            </w:pPr>
            <w:r>
              <w:rPr>
                <w:sz w:val="20"/>
                <w:szCs w:val="20"/>
              </w:rPr>
              <w:t>GİT 209 Reklam</w:t>
            </w:r>
          </w:p>
        </w:tc>
        <w:tc>
          <w:tcPr>
            <w:tcW w:w="1134" w:type="dxa"/>
          </w:tcPr>
          <w:p w:rsidR="00F434DC" w:rsidRDefault="00F434DC" w:rsidP="00D939AA">
            <w:pPr>
              <w:rPr>
                <w:sz w:val="20"/>
                <w:szCs w:val="20"/>
              </w:rPr>
            </w:pPr>
            <w:r>
              <w:rPr>
                <w:sz w:val="20"/>
                <w:szCs w:val="20"/>
              </w:rPr>
              <w:t>5</w:t>
            </w:r>
          </w:p>
        </w:tc>
      </w:tr>
    </w:tbl>
    <w:p w:rsidR="00F434DC" w:rsidRDefault="00F434DC" w:rsidP="00F434DC">
      <w:pPr>
        <w:jc w:val="both"/>
        <w:rPr>
          <w:b/>
        </w:rPr>
      </w:pPr>
    </w:p>
    <w:p w:rsidR="00E64F7E" w:rsidRPr="00B074A2" w:rsidRDefault="00E64F7E" w:rsidP="00E64F7E">
      <w:pPr>
        <w:jc w:val="both"/>
      </w:pPr>
      <w:r>
        <w:rPr>
          <w:b/>
        </w:rPr>
        <w:t xml:space="preserve">9- </w:t>
      </w:r>
      <w:r w:rsidRPr="00B074A2">
        <w:t>Görsel İletişi</w:t>
      </w:r>
      <w:r>
        <w:t xml:space="preserve">m Tasarımı Bölüm Başkanlığının </w:t>
      </w:r>
      <w:proofErr w:type="gramStart"/>
      <w:r>
        <w:t>24</w:t>
      </w:r>
      <w:r w:rsidRPr="00B074A2">
        <w:t>/08/2016</w:t>
      </w:r>
      <w:proofErr w:type="gramEnd"/>
      <w:r w:rsidRPr="00B074A2">
        <w:t xml:space="preserve"> tarih ve 302.</w:t>
      </w:r>
      <w:r>
        <w:t>04</w:t>
      </w:r>
      <w:r w:rsidRPr="00B074A2">
        <w:t>.0</w:t>
      </w:r>
      <w:r>
        <w:t>3</w:t>
      </w:r>
      <w:r w:rsidRPr="00B074A2">
        <w:t>/E.35</w:t>
      </w:r>
      <w:r>
        <w:t>351</w:t>
      </w:r>
      <w:r w:rsidRPr="00B074A2">
        <w:t xml:space="preserve"> sayılı yazısı okundu.</w:t>
      </w:r>
    </w:p>
    <w:p w:rsidR="00E64F7E" w:rsidRDefault="00E64F7E" w:rsidP="00E64F7E">
      <w:pPr>
        <w:jc w:val="both"/>
      </w:pPr>
      <w:r w:rsidRPr="00B074A2">
        <w:t>Yapılan görüşmeler sonunda;</w:t>
      </w:r>
      <w:r>
        <w:t xml:space="preserve">  Fakültemiz Görsel İletişim Tasarımı </w:t>
      </w:r>
      <w:proofErr w:type="gramStart"/>
      <w:r>
        <w:t>Bölümü  öğrencisi</w:t>
      </w:r>
      <w:proofErr w:type="gramEnd"/>
      <w:r>
        <w:t xml:space="preserve"> Başak </w:t>
      </w:r>
      <w:proofErr w:type="spellStart"/>
      <w:r>
        <w:t>TAHMAZ’ın</w:t>
      </w:r>
      <w:proofErr w:type="spellEnd"/>
      <w:r>
        <w:t xml:space="preserve"> dilekçesinde talep ettiği, </w:t>
      </w:r>
      <w:r w:rsidRPr="00E64F7E">
        <w:rPr>
          <w:b/>
        </w:rPr>
        <w:t>“Popüler Kültür”</w:t>
      </w:r>
      <w:r>
        <w:t xml:space="preserve"> dersinden muafiyet sınav talebi uygun bulunmamış, SAÜ “Önceki Öğrenimlerin Tanınması Senato Esasları” kapsamında aşağıda yazılı derslerden muafiyet sınav hakkı verilmesinin uygun olduğuna ve gereği için Öğrenci İşleri Dairesi Başkanlığına arzına oybirliği ile karar verildi.</w:t>
      </w:r>
    </w:p>
    <w:p w:rsidR="00E64F7E" w:rsidRDefault="00E64F7E" w:rsidP="00E64F7E"/>
    <w:tbl>
      <w:tblPr>
        <w:tblStyle w:val="TabloKlavuzu"/>
        <w:tblW w:w="0" w:type="auto"/>
        <w:tblLook w:val="04A0" w:firstRow="1" w:lastRow="0" w:firstColumn="1" w:lastColumn="0" w:noHBand="0" w:noVBand="1"/>
      </w:tblPr>
      <w:tblGrid>
        <w:gridCol w:w="1523"/>
        <w:gridCol w:w="1987"/>
        <w:gridCol w:w="1368"/>
        <w:gridCol w:w="3027"/>
        <w:gridCol w:w="1134"/>
      </w:tblGrid>
      <w:tr w:rsidR="00E64F7E" w:rsidRPr="00C65448" w:rsidTr="00BB0B09">
        <w:tc>
          <w:tcPr>
            <w:tcW w:w="1523" w:type="dxa"/>
          </w:tcPr>
          <w:p w:rsidR="00E64F7E" w:rsidRPr="00C65448" w:rsidRDefault="00E64F7E" w:rsidP="00BB0B09">
            <w:pPr>
              <w:rPr>
                <w:b/>
              </w:rPr>
            </w:pPr>
            <w:r w:rsidRPr="00C65448">
              <w:rPr>
                <w:b/>
              </w:rPr>
              <w:t>Öğrenci No</w:t>
            </w:r>
          </w:p>
        </w:tc>
        <w:tc>
          <w:tcPr>
            <w:tcW w:w="1987" w:type="dxa"/>
          </w:tcPr>
          <w:p w:rsidR="00E64F7E" w:rsidRPr="00C65448" w:rsidRDefault="00E64F7E" w:rsidP="00BB0B09">
            <w:pPr>
              <w:rPr>
                <w:b/>
              </w:rPr>
            </w:pPr>
            <w:r w:rsidRPr="00C65448">
              <w:rPr>
                <w:b/>
              </w:rPr>
              <w:t>Adı Soyadı</w:t>
            </w:r>
          </w:p>
        </w:tc>
        <w:tc>
          <w:tcPr>
            <w:tcW w:w="1368" w:type="dxa"/>
          </w:tcPr>
          <w:p w:rsidR="00E64F7E" w:rsidRPr="00C65448" w:rsidRDefault="00E64F7E" w:rsidP="00BB0B09">
            <w:pPr>
              <w:rPr>
                <w:b/>
              </w:rPr>
            </w:pPr>
            <w:r w:rsidRPr="00C65448">
              <w:rPr>
                <w:b/>
              </w:rPr>
              <w:t>Bölümü</w:t>
            </w:r>
          </w:p>
        </w:tc>
        <w:tc>
          <w:tcPr>
            <w:tcW w:w="3027" w:type="dxa"/>
          </w:tcPr>
          <w:p w:rsidR="00E64F7E" w:rsidRPr="00C65448" w:rsidRDefault="00E64F7E" w:rsidP="00BB0B09">
            <w:pPr>
              <w:rPr>
                <w:b/>
              </w:rPr>
            </w:pPr>
            <w:r w:rsidRPr="00C65448">
              <w:rPr>
                <w:b/>
              </w:rPr>
              <w:t>Muafiyet Talep Edilen Ders</w:t>
            </w:r>
          </w:p>
        </w:tc>
        <w:tc>
          <w:tcPr>
            <w:tcW w:w="1134" w:type="dxa"/>
          </w:tcPr>
          <w:p w:rsidR="00E64F7E" w:rsidRPr="00C65448" w:rsidRDefault="00E64F7E" w:rsidP="00BB0B09">
            <w:pPr>
              <w:rPr>
                <w:b/>
              </w:rPr>
            </w:pPr>
            <w:r w:rsidRPr="00C65448">
              <w:rPr>
                <w:b/>
              </w:rPr>
              <w:t>AKTS</w:t>
            </w:r>
          </w:p>
        </w:tc>
      </w:tr>
      <w:tr w:rsidR="00E64F7E" w:rsidRPr="00C65448" w:rsidTr="00BB0B09">
        <w:trPr>
          <w:trHeight w:val="113"/>
        </w:trPr>
        <w:tc>
          <w:tcPr>
            <w:tcW w:w="1523" w:type="dxa"/>
            <w:vMerge w:val="restart"/>
          </w:tcPr>
          <w:p w:rsidR="00E64F7E" w:rsidRPr="00C65448" w:rsidRDefault="00434965" w:rsidP="00BB0B09">
            <w:pPr>
              <w:rPr>
                <w:sz w:val="20"/>
                <w:szCs w:val="20"/>
              </w:rPr>
            </w:pPr>
            <w:proofErr w:type="gramStart"/>
            <w:r>
              <w:rPr>
                <w:sz w:val="20"/>
                <w:szCs w:val="20"/>
              </w:rPr>
              <w:t>130708030</w:t>
            </w:r>
            <w:proofErr w:type="gramEnd"/>
          </w:p>
        </w:tc>
        <w:tc>
          <w:tcPr>
            <w:tcW w:w="1987" w:type="dxa"/>
            <w:vMerge w:val="restart"/>
          </w:tcPr>
          <w:p w:rsidR="00E64F7E" w:rsidRPr="00C65448" w:rsidRDefault="00E64F7E" w:rsidP="00BB0B09">
            <w:pPr>
              <w:rPr>
                <w:sz w:val="20"/>
                <w:szCs w:val="20"/>
              </w:rPr>
            </w:pPr>
            <w:r>
              <w:rPr>
                <w:sz w:val="20"/>
                <w:szCs w:val="20"/>
              </w:rPr>
              <w:t>Başak TAHMAZ</w:t>
            </w:r>
          </w:p>
        </w:tc>
        <w:tc>
          <w:tcPr>
            <w:tcW w:w="1368" w:type="dxa"/>
            <w:vMerge w:val="restart"/>
          </w:tcPr>
          <w:p w:rsidR="00E64F7E" w:rsidRPr="00C65448" w:rsidRDefault="00E64F7E" w:rsidP="00BB0B09">
            <w:pPr>
              <w:rPr>
                <w:sz w:val="20"/>
                <w:szCs w:val="20"/>
              </w:rPr>
            </w:pPr>
            <w:r>
              <w:rPr>
                <w:sz w:val="20"/>
                <w:szCs w:val="20"/>
              </w:rPr>
              <w:t>GİT</w:t>
            </w:r>
          </w:p>
        </w:tc>
        <w:tc>
          <w:tcPr>
            <w:tcW w:w="3027" w:type="dxa"/>
          </w:tcPr>
          <w:p w:rsidR="00E64F7E" w:rsidRPr="00C65448" w:rsidRDefault="00E64F7E" w:rsidP="00E64F7E">
            <w:pPr>
              <w:rPr>
                <w:sz w:val="20"/>
                <w:szCs w:val="20"/>
              </w:rPr>
            </w:pPr>
            <w:r>
              <w:rPr>
                <w:sz w:val="20"/>
                <w:szCs w:val="20"/>
              </w:rPr>
              <w:t xml:space="preserve">GİT </w:t>
            </w:r>
            <w:proofErr w:type="gramStart"/>
            <w:r>
              <w:rPr>
                <w:sz w:val="20"/>
                <w:szCs w:val="20"/>
              </w:rPr>
              <w:t>326  Yeni</w:t>
            </w:r>
            <w:proofErr w:type="gramEnd"/>
            <w:r>
              <w:rPr>
                <w:sz w:val="20"/>
                <w:szCs w:val="20"/>
              </w:rPr>
              <w:t xml:space="preserve"> Medya San.</w:t>
            </w:r>
          </w:p>
        </w:tc>
        <w:tc>
          <w:tcPr>
            <w:tcW w:w="1134" w:type="dxa"/>
          </w:tcPr>
          <w:p w:rsidR="00E64F7E" w:rsidRPr="00C65448" w:rsidRDefault="00E64F7E" w:rsidP="00BB0B09">
            <w:pPr>
              <w:rPr>
                <w:sz w:val="20"/>
                <w:szCs w:val="20"/>
              </w:rPr>
            </w:pPr>
            <w:r>
              <w:rPr>
                <w:sz w:val="20"/>
                <w:szCs w:val="20"/>
              </w:rPr>
              <w:t>5</w:t>
            </w:r>
          </w:p>
        </w:tc>
      </w:tr>
      <w:tr w:rsidR="00E64F7E" w:rsidRPr="00C65448" w:rsidTr="00BB0B09">
        <w:trPr>
          <w:trHeight w:val="112"/>
        </w:trPr>
        <w:tc>
          <w:tcPr>
            <w:tcW w:w="1523" w:type="dxa"/>
            <w:vMerge/>
          </w:tcPr>
          <w:p w:rsidR="00E64F7E" w:rsidRPr="00C65448" w:rsidRDefault="00E64F7E" w:rsidP="00BB0B09">
            <w:pPr>
              <w:rPr>
                <w:sz w:val="20"/>
                <w:szCs w:val="20"/>
              </w:rPr>
            </w:pPr>
          </w:p>
        </w:tc>
        <w:tc>
          <w:tcPr>
            <w:tcW w:w="1987" w:type="dxa"/>
            <w:vMerge/>
          </w:tcPr>
          <w:p w:rsidR="00E64F7E" w:rsidRDefault="00E64F7E" w:rsidP="00BB0B09">
            <w:pPr>
              <w:rPr>
                <w:sz w:val="20"/>
                <w:szCs w:val="20"/>
              </w:rPr>
            </w:pPr>
          </w:p>
        </w:tc>
        <w:tc>
          <w:tcPr>
            <w:tcW w:w="1368" w:type="dxa"/>
            <w:vMerge/>
          </w:tcPr>
          <w:p w:rsidR="00E64F7E" w:rsidRDefault="00E64F7E" w:rsidP="00BB0B09">
            <w:pPr>
              <w:rPr>
                <w:sz w:val="20"/>
                <w:szCs w:val="20"/>
              </w:rPr>
            </w:pPr>
          </w:p>
        </w:tc>
        <w:tc>
          <w:tcPr>
            <w:tcW w:w="3027" w:type="dxa"/>
          </w:tcPr>
          <w:p w:rsidR="00E64F7E" w:rsidRDefault="00E64F7E" w:rsidP="00BB0B09">
            <w:pPr>
              <w:rPr>
                <w:sz w:val="20"/>
                <w:szCs w:val="20"/>
              </w:rPr>
            </w:pPr>
            <w:r>
              <w:rPr>
                <w:sz w:val="20"/>
                <w:szCs w:val="20"/>
              </w:rPr>
              <w:t>GSF 099 Kültür Sosyolojisi</w:t>
            </w:r>
          </w:p>
        </w:tc>
        <w:tc>
          <w:tcPr>
            <w:tcW w:w="1134" w:type="dxa"/>
          </w:tcPr>
          <w:p w:rsidR="00E64F7E" w:rsidRDefault="00E64F7E" w:rsidP="00BB0B09">
            <w:pPr>
              <w:rPr>
                <w:sz w:val="20"/>
                <w:szCs w:val="20"/>
              </w:rPr>
            </w:pPr>
            <w:r>
              <w:rPr>
                <w:sz w:val="20"/>
                <w:szCs w:val="20"/>
              </w:rPr>
              <w:t>4</w:t>
            </w:r>
          </w:p>
        </w:tc>
      </w:tr>
    </w:tbl>
    <w:p w:rsidR="00E64F7E" w:rsidRPr="00EF575B" w:rsidRDefault="00E64F7E" w:rsidP="00E64F7E">
      <w:pPr>
        <w:jc w:val="both"/>
        <w:rPr>
          <w:b/>
        </w:rPr>
      </w:pPr>
    </w:p>
    <w:p w:rsidR="007E7A24" w:rsidRPr="00B074A2" w:rsidRDefault="007E7A24" w:rsidP="007E7A24">
      <w:pPr>
        <w:jc w:val="both"/>
      </w:pPr>
      <w:r>
        <w:rPr>
          <w:b/>
        </w:rPr>
        <w:t xml:space="preserve">10- </w:t>
      </w:r>
      <w:r w:rsidRPr="00B074A2">
        <w:t>Görsel İletişi</w:t>
      </w:r>
      <w:r>
        <w:t xml:space="preserve">m Tasarımı Bölüm Başkanlığının </w:t>
      </w:r>
      <w:proofErr w:type="gramStart"/>
      <w:r>
        <w:t>24</w:t>
      </w:r>
      <w:r w:rsidRPr="00B074A2">
        <w:t>/08/2016</w:t>
      </w:r>
      <w:proofErr w:type="gramEnd"/>
      <w:r w:rsidRPr="00B074A2">
        <w:t xml:space="preserve"> tarih ve 302.</w:t>
      </w:r>
      <w:r>
        <w:t>04</w:t>
      </w:r>
      <w:r w:rsidRPr="00B074A2">
        <w:t>.0</w:t>
      </w:r>
      <w:r>
        <w:t>3</w:t>
      </w:r>
      <w:r w:rsidRPr="00B074A2">
        <w:t>/E.35</w:t>
      </w:r>
      <w:r>
        <w:t xml:space="preserve">452 </w:t>
      </w:r>
      <w:r w:rsidRPr="00B074A2">
        <w:t>sayılı yazısı okundu.</w:t>
      </w:r>
    </w:p>
    <w:p w:rsidR="007E7A24" w:rsidRDefault="007E7A24" w:rsidP="007E7A24">
      <w:pPr>
        <w:jc w:val="both"/>
      </w:pPr>
      <w:r w:rsidRPr="00B074A2">
        <w:t>Yapılan görüşmeler sonunda;</w:t>
      </w:r>
      <w:r>
        <w:t xml:space="preserve">  Fakültemiz Görsel İletişim Tasarımı </w:t>
      </w:r>
      <w:proofErr w:type="gramStart"/>
      <w:r>
        <w:t>Bölümü  öğrencisi</w:t>
      </w:r>
      <w:proofErr w:type="gramEnd"/>
      <w:r>
        <w:t xml:space="preserve"> Hasan </w:t>
      </w:r>
      <w:proofErr w:type="spellStart"/>
      <w:r>
        <w:t>KESKİNTAŞ’ın</w:t>
      </w:r>
      <w:proofErr w:type="spellEnd"/>
      <w:r>
        <w:t xml:space="preserve"> dilekçesinde talep ettiği, </w:t>
      </w:r>
      <w:r w:rsidRPr="00E64F7E">
        <w:rPr>
          <w:b/>
        </w:rPr>
        <w:t>“</w:t>
      </w:r>
      <w:r>
        <w:rPr>
          <w:b/>
        </w:rPr>
        <w:t>Yeni Medya ve Toplum</w:t>
      </w:r>
      <w:r w:rsidRPr="00E64F7E">
        <w:rPr>
          <w:b/>
        </w:rPr>
        <w:t>”</w:t>
      </w:r>
      <w:r>
        <w:rPr>
          <w:b/>
        </w:rPr>
        <w:t xml:space="preserve"> ve “ Tasarım Odaklı Düşünme”</w:t>
      </w:r>
      <w:r>
        <w:t xml:space="preserve"> derslerinden muafiyet sınav talebi uygun bulunmamış, SAÜ “Önceki Öğrenimlerin Tanınması Senato Esasları” kapsamında aşağıda yazılı derslerden muafiyet sınav hakkı verilmesinin uygun olduğuna ve gereği için Öğrenci İşleri Dairesi Başkanlığına arzına oybirliği ile karar verildi.</w:t>
      </w:r>
    </w:p>
    <w:p w:rsidR="007E7A24" w:rsidRDefault="007E7A24" w:rsidP="007E7A24"/>
    <w:tbl>
      <w:tblPr>
        <w:tblStyle w:val="TabloKlavuzu"/>
        <w:tblW w:w="0" w:type="auto"/>
        <w:tblLook w:val="04A0" w:firstRow="1" w:lastRow="0" w:firstColumn="1" w:lastColumn="0" w:noHBand="0" w:noVBand="1"/>
      </w:tblPr>
      <w:tblGrid>
        <w:gridCol w:w="1523"/>
        <w:gridCol w:w="1987"/>
        <w:gridCol w:w="1368"/>
        <w:gridCol w:w="3027"/>
        <w:gridCol w:w="1134"/>
      </w:tblGrid>
      <w:tr w:rsidR="007E7A24" w:rsidRPr="00C65448" w:rsidTr="00BB0B09">
        <w:tc>
          <w:tcPr>
            <w:tcW w:w="1523" w:type="dxa"/>
          </w:tcPr>
          <w:p w:rsidR="007E7A24" w:rsidRPr="00C65448" w:rsidRDefault="007E7A24" w:rsidP="00BB0B09">
            <w:pPr>
              <w:rPr>
                <w:b/>
              </w:rPr>
            </w:pPr>
            <w:r w:rsidRPr="00C65448">
              <w:rPr>
                <w:b/>
              </w:rPr>
              <w:t>Öğrenci No</w:t>
            </w:r>
          </w:p>
        </w:tc>
        <w:tc>
          <w:tcPr>
            <w:tcW w:w="1987" w:type="dxa"/>
          </w:tcPr>
          <w:p w:rsidR="007E7A24" w:rsidRPr="00C65448" w:rsidRDefault="007E7A24" w:rsidP="00BB0B09">
            <w:pPr>
              <w:rPr>
                <w:b/>
              </w:rPr>
            </w:pPr>
            <w:r w:rsidRPr="00C65448">
              <w:rPr>
                <w:b/>
              </w:rPr>
              <w:t>Adı Soyadı</w:t>
            </w:r>
          </w:p>
        </w:tc>
        <w:tc>
          <w:tcPr>
            <w:tcW w:w="1368" w:type="dxa"/>
          </w:tcPr>
          <w:p w:rsidR="007E7A24" w:rsidRPr="00C65448" w:rsidRDefault="007E7A24" w:rsidP="00BB0B09">
            <w:pPr>
              <w:rPr>
                <w:b/>
              </w:rPr>
            </w:pPr>
            <w:r w:rsidRPr="00C65448">
              <w:rPr>
                <w:b/>
              </w:rPr>
              <w:t>Bölümü</w:t>
            </w:r>
          </w:p>
        </w:tc>
        <w:tc>
          <w:tcPr>
            <w:tcW w:w="3027" w:type="dxa"/>
          </w:tcPr>
          <w:p w:rsidR="007E7A24" w:rsidRPr="00C65448" w:rsidRDefault="007E7A24" w:rsidP="00BB0B09">
            <w:pPr>
              <w:rPr>
                <w:b/>
              </w:rPr>
            </w:pPr>
            <w:r w:rsidRPr="00C65448">
              <w:rPr>
                <w:b/>
              </w:rPr>
              <w:t>Muafiyet Talep Edilen Ders</w:t>
            </w:r>
          </w:p>
        </w:tc>
        <w:tc>
          <w:tcPr>
            <w:tcW w:w="1134" w:type="dxa"/>
          </w:tcPr>
          <w:p w:rsidR="007E7A24" w:rsidRPr="00C65448" w:rsidRDefault="007E7A24" w:rsidP="00BB0B09">
            <w:pPr>
              <w:rPr>
                <w:b/>
              </w:rPr>
            </w:pPr>
            <w:r w:rsidRPr="00C65448">
              <w:rPr>
                <w:b/>
              </w:rPr>
              <w:t>AKTS</w:t>
            </w:r>
          </w:p>
        </w:tc>
      </w:tr>
      <w:tr w:rsidR="007E7A24" w:rsidRPr="00C65448" w:rsidTr="00BB0B09">
        <w:trPr>
          <w:trHeight w:val="113"/>
        </w:trPr>
        <w:tc>
          <w:tcPr>
            <w:tcW w:w="1523" w:type="dxa"/>
            <w:vMerge w:val="restart"/>
          </w:tcPr>
          <w:p w:rsidR="007E7A24" w:rsidRPr="00C65448" w:rsidRDefault="0042346A" w:rsidP="00BB0B09">
            <w:pPr>
              <w:rPr>
                <w:sz w:val="20"/>
                <w:szCs w:val="20"/>
              </w:rPr>
            </w:pPr>
            <w:proofErr w:type="gramStart"/>
            <w:r>
              <w:rPr>
                <w:sz w:val="20"/>
                <w:szCs w:val="20"/>
              </w:rPr>
              <w:t>140708302</w:t>
            </w:r>
            <w:proofErr w:type="gramEnd"/>
          </w:p>
        </w:tc>
        <w:tc>
          <w:tcPr>
            <w:tcW w:w="1987" w:type="dxa"/>
            <w:vMerge w:val="restart"/>
          </w:tcPr>
          <w:p w:rsidR="007E7A24" w:rsidRPr="00C65448" w:rsidRDefault="007E7A24" w:rsidP="00BB0B09">
            <w:pPr>
              <w:rPr>
                <w:sz w:val="20"/>
                <w:szCs w:val="20"/>
              </w:rPr>
            </w:pPr>
            <w:r>
              <w:rPr>
                <w:sz w:val="20"/>
                <w:szCs w:val="20"/>
              </w:rPr>
              <w:t>Hasan KESKİNTAŞ</w:t>
            </w:r>
          </w:p>
        </w:tc>
        <w:tc>
          <w:tcPr>
            <w:tcW w:w="1368" w:type="dxa"/>
            <w:vMerge w:val="restart"/>
          </w:tcPr>
          <w:p w:rsidR="007E7A24" w:rsidRPr="00C65448" w:rsidRDefault="007E7A24" w:rsidP="00BB0B09">
            <w:pPr>
              <w:rPr>
                <w:sz w:val="20"/>
                <w:szCs w:val="20"/>
              </w:rPr>
            </w:pPr>
            <w:r>
              <w:rPr>
                <w:sz w:val="20"/>
                <w:szCs w:val="20"/>
              </w:rPr>
              <w:t>GİT</w:t>
            </w:r>
          </w:p>
        </w:tc>
        <w:tc>
          <w:tcPr>
            <w:tcW w:w="3027" w:type="dxa"/>
          </w:tcPr>
          <w:p w:rsidR="007E7A24" w:rsidRPr="00C65448" w:rsidRDefault="007E7A24" w:rsidP="00BB0B09">
            <w:pPr>
              <w:rPr>
                <w:sz w:val="20"/>
                <w:szCs w:val="20"/>
              </w:rPr>
            </w:pPr>
            <w:r>
              <w:rPr>
                <w:sz w:val="20"/>
                <w:szCs w:val="20"/>
              </w:rPr>
              <w:t xml:space="preserve">GİT </w:t>
            </w:r>
            <w:proofErr w:type="gramStart"/>
            <w:r>
              <w:rPr>
                <w:sz w:val="20"/>
                <w:szCs w:val="20"/>
              </w:rPr>
              <w:t>326  Yeni</w:t>
            </w:r>
            <w:proofErr w:type="gramEnd"/>
            <w:r>
              <w:rPr>
                <w:sz w:val="20"/>
                <w:szCs w:val="20"/>
              </w:rPr>
              <w:t xml:space="preserve"> Medya San.</w:t>
            </w:r>
          </w:p>
        </w:tc>
        <w:tc>
          <w:tcPr>
            <w:tcW w:w="1134" w:type="dxa"/>
          </w:tcPr>
          <w:p w:rsidR="007E7A24" w:rsidRPr="00C65448" w:rsidRDefault="007E7A24" w:rsidP="00BB0B09">
            <w:pPr>
              <w:rPr>
                <w:sz w:val="20"/>
                <w:szCs w:val="20"/>
              </w:rPr>
            </w:pPr>
            <w:r>
              <w:rPr>
                <w:sz w:val="20"/>
                <w:szCs w:val="20"/>
              </w:rPr>
              <w:t>5</w:t>
            </w:r>
          </w:p>
        </w:tc>
      </w:tr>
    </w:tbl>
    <w:p w:rsidR="00E64F7E" w:rsidRDefault="00E64F7E" w:rsidP="00F434DC">
      <w:pPr>
        <w:jc w:val="both"/>
        <w:rPr>
          <w:b/>
        </w:rPr>
      </w:pPr>
    </w:p>
    <w:p w:rsidR="00BA5E59" w:rsidRPr="00B074A2" w:rsidRDefault="00BA5E59" w:rsidP="00BA5E59">
      <w:pPr>
        <w:jc w:val="both"/>
      </w:pPr>
      <w:r>
        <w:rPr>
          <w:b/>
        </w:rPr>
        <w:t xml:space="preserve">11- </w:t>
      </w:r>
      <w:r w:rsidRPr="00B074A2">
        <w:t>Görsel İletişi</w:t>
      </w:r>
      <w:r>
        <w:t xml:space="preserve">m Tasarımı Bölüm Başkanlığının </w:t>
      </w:r>
      <w:proofErr w:type="gramStart"/>
      <w:r>
        <w:t>24</w:t>
      </w:r>
      <w:r w:rsidRPr="00B074A2">
        <w:t>/08/2016</w:t>
      </w:r>
      <w:proofErr w:type="gramEnd"/>
      <w:r w:rsidRPr="00B074A2">
        <w:t xml:space="preserve"> tarih ve 302.</w:t>
      </w:r>
      <w:r>
        <w:t>04</w:t>
      </w:r>
      <w:r w:rsidRPr="00B074A2">
        <w:t>.0</w:t>
      </w:r>
      <w:r>
        <w:t>3</w:t>
      </w:r>
      <w:r w:rsidRPr="00B074A2">
        <w:t>/E.35</w:t>
      </w:r>
      <w:r>
        <w:t>453</w:t>
      </w:r>
      <w:r w:rsidRPr="00B074A2">
        <w:t xml:space="preserve"> sayılı yazısı okundu.</w:t>
      </w:r>
    </w:p>
    <w:p w:rsidR="00BA5E59" w:rsidRDefault="00BA5E59" w:rsidP="00BA5E59">
      <w:pPr>
        <w:jc w:val="both"/>
      </w:pPr>
      <w:r w:rsidRPr="00B074A2">
        <w:t>Yapılan görüşmeler sonunda;</w:t>
      </w:r>
      <w:r>
        <w:t xml:space="preserve">  Fakültemiz Görsel İletişim Tasarımı </w:t>
      </w:r>
      <w:proofErr w:type="gramStart"/>
      <w:r>
        <w:t>Bölümü  öğrencisi</w:t>
      </w:r>
      <w:proofErr w:type="gramEnd"/>
      <w:r>
        <w:t xml:space="preserve"> Serap </w:t>
      </w:r>
      <w:proofErr w:type="spellStart"/>
      <w:r>
        <w:t>YERLİ’nin</w:t>
      </w:r>
      <w:proofErr w:type="spellEnd"/>
      <w:r>
        <w:t xml:space="preserve"> dilekçesinde talep ettiği, </w:t>
      </w:r>
      <w:r w:rsidRPr="00E64F7E">
        <w:rPr>
          <w:b/>
        </w:rPr>
        <w:t>“Popüler Kültür”</w:t>
      </w:r>
      <w:r>
        <w:t xml:space="preserve"> dersinden muafiyet sınav talebi uygun bulunmamış, SAÜ “Önceki Öğrenimlerin Tanınması Senato Esasları” kapsamında aşağıda yazılı derslerden muafiyet sınav hakkı verilmesinin uygun olduğuna ve gereği için Öğrenci İşleri Dairesi Başkanlığına arzına oybirliği ile karar verildi.</w:t>
      </w:r>
    </w:p>
    <w:p w:rsidR="00BA5E59" w:rsidRDefault="00BA5E59" w:rsidP="00BA5E59"/>
    <w:tbl>
      <w:tblPr>
        <w:tblStyle w:val="TabloKlavuzu"/>
        <w:tblW w:w="0" w:type="auto"/>
        <w:tblLook w:val="04A0" w:firstRow="1" w:lastRow="0" w:firstColumn="1" w:lastColumn="0" w:noHBand="0" w:noVBand="1"/>
      </w:tblPr>
      <w:tblGrid>
        <w:gridCol w:w="1523"/>
        <w:gridCol w:w="1987"/>
        <w:gridCol w:w="1368"/>
        <w:gridCol w:w="3027"/>
        <w:gridCol w:w="1134"/>
      </w:tblGrid>
      <w:tr w:rsidR="00BA5E59" w:rsidRPr="00C65448" w:rsidTr="00BB0B09">
        <w:tc>
          <w:tcPr>
            <w:tcW w:w="1523" w:type="dxa"/>
          </w:tcPr>
          <w:p w:rsidR="00BA5E59" w:rsidRPr="00C65448" w:rsidRDefault="00BA5E59" w:rsidP="00BB0B09">
            <w:pPr>
              <w:rPr>
                <w:b/>
              </w:rPr>
            </w:pPr>
            <w:r w:rsidRPr="00C65448">
              <w:rPr>
                <w:b/>
              </w:rPr>
              <w:t>Öğrenci No</w:t>
            </w:r>
          </w:p>
        </w:tc>
        <w:tc>
          <w:tcPr>
            <w:tcW w:w="1987" w:type="dxa"/>
          </w:tcPr>
          <w:p w:rsidR="00BA5E59" w:rsidRPr="00C65448" w:rsidRDefault="00BA5E59" w:rsidP="00BB0B09">
            <w:pPr>
              <w:rPr>
                <w:b/>
              </w:rPr>
            </w:pPr>
            <w:r w:rsidRPr="00C65448">
              <w:rPr>
                <w:b/>
              </w:rPr>
              <w:t>Adı Soyadı</w:t>
            </w:r>
          </w:p>
        </w:tc>
        <w:tc>
          <w:tcPr>
            <w:tcW w:w="1368" w:type="dxa"/>
          </w:tcPr>
          <w:p w:rsidR="00BA5E59" w:rsidRPr="00C65448" w:rsidRDefault="00BA5E59" w:rsidP="00BB0B09">
            <w:pPr>
              <w:rPr>
                <w:b/>
              </w:rPr>
            </w:pPr>
            <w:r w:rsidRPr="00C65448">
              <w:rPr>
                <w:b/>
              </w:rPr>
              <w:t>Bölümü</w:t>
            </w:r>
          </w:p>
        </w:tc>
        <w:tc>
          <w:tcPr>
            <w:tcW w:w="3027" w:type="dxa"/>
          </w:tcPr>
          <w:p w:rsidR="00BA5E59" w:rsidRPr="00C65448" w:rsidRDefault="00BA5E59" w:rsidP="00BB0B09">
            <w:pPr>
              <w:rPr>
                <w:b/>
              </w:rPr>
            </w:pPr>
            <w:r w:rsidRPr="00C65448">
              <w:rPr>
                <w:b/>
              </w:rPr>
              <w:t>Muafiyet Talep Edilen Ders</w:t>
            </w:r>
          </w:p>
        </w:tc>
        <w:tc>
          <w:tcPr>
            <w:tcW w:w="1134" w:type="dxa"/>
          </w:tcPr>
          <w:p w:rsidR="00BA5E59" w:rsidRPr="00C65448" w:rsidRDefault="00BA5E59" w:rsidP="00BB0B09">
            <w:pPr>
              <w:rPr>
                <w:b/>
              </w:rPr>
            </w:pPr>
            <w:r w:rsidRPr="00C65448">
              <w:rPr>
                <w:b/>
              </w:rPr>
              <w:t>AKTS</w:t>
            </w:r>
          </w:p>
        </w:tc>
      </w:tr>
      <w:tr w:rsidR="00BA5E59" w:rsidRPr="00C65448" w:rsidTr="00BB0B09">
        <w:trPr>
          <w:trHeight w:val="113"/>
        </w:trPr>
        <w:tc>
          <w:tcPr>
            <w:tcW w:w="1523" w:type="dxa"/>
            <w:vMerge w:val="restart"/>
          </w:tcPr>
          <w:p w:rsidR="00BA5E59" w:rsidRPr="00C65448" w:rsidRDefault="009A44D3" w:rsidP="00BB0B09">
            <w:pPr>
              <w:rPr>
                <w:sz w:val="20"/>
                <w:szCs w:val="20"/>
              </w:rPr>
            </w:pPr>
            <w:proofErr w:type="gramStart"/>
            <w:r>
              <w:rPr>
                <w:sz w:val="20"/>
                <w:szCs w:val="20"/>
              </w:rPr>
              <w:t>140708300</w:t>
            </w:r>
            <w:proofErr w:type="gramEnd"/>
          </w:p>
        </w:tc>
        <w:tc>
          <w:tcPr>
            <w:tcW w:w="1987" w:type="dxa"/>
            <w:vMerge w:val="restart"/>
          </w:tcPr>
          <w:p w:rsidR="00BA5E59" w:rsidRPr="00C65448" w:rsidRDefault="00BA5E59" w:rsidP="00BB0B09">
            <w:pPr>
              <w:rPr>
                <w:sz w:val="20"/>
                <w:szCs w:val="20"/>
              </w:rPr>
            </w:pPr>
            <w:r>
              <w:rPr>
                <w:sz w:val="20"/>
                <w:szCs w:val="20"/>
              </w:rPr>
              <w:t>Serap YERLİ</w:t>
            </w:r>
          </w:p>
        </w:tc>
        <w:tc>
          <w:tcPr>
            <w:tcW w:w="1368" w:type="dxa"/>
            <w:vMerge w:val="restart"/>
          </w:tcPr>
          <w:p w:rsidR="00BA5E59" w:rsidRPr="00C65448" w:rsidRDefault="00BA5E59" w:rsidP="00BB0B09">
            <w:pPr>
              <w:rPr>
                <w:sz w:val="20"/>
                <w:szCs w:val="20"/>
              </w:rPr>
            </w:pPr>
            <w:r>
              <w:rPr>
                <w:sz w:val="20"/>
                <w:szCs w:val="20"/>
              </w:rPr>
              <w:t>GİT</w:t>
            </w:r>
          </w:p>
        </w:tc>
        <w:tc>
          <w:tcPr>
            <w:tcW w:w="3027" w:type="dxa"/>
          </w:tcPr>
          <w:p w:rsidR="00BA5E59" w:rsidRPr="00C65448" w:rsidRDefault="00BA5E59" w:rsidP="00BA5E59">
            <w:pPr>
              <w:rPr>
                <w:sz w:val="20"/>
                <w:szCs w:val="20"/>
              </w:rPr>
            </w:pPr>
            <w:r>
              <w:rPr>
                <w:sz w:val="20"/>
                <w:szCs w:val="20"/>
              </w:rPr>
              <w:t xml:space="preserve">GİT </w:t>
            </w:r>
            <w:proofErr w:type="gramStart"/>
            <w:r>
              <w:rPr>
                <w:sz w:val="20"/>
                <w:szCs w:val="20"/>
              </w:rPr>
              <w:t>208  İletişim</w:t>
            </w:r>
            <w:proofErr w:type="gramEnd"/>
            <w:r>
              <w:rPr>
                <w:sz w:val="20"/>
                <w:szCs w:val="20"/>
              </w:rPr>
              <w:t xml:space="preserve"> ve Tasarım</w:t>
            </w:r>
          </w:p>
        </w:tc>
        <w:tc>
          <w:tcPr>
            <w:tcW w:w="1134" w:type="dxa"/>
          </w:tcPr>
          <w:p w:rsidR="00BA5E59" w:rsidRPr="00C65448" w:rsidRDefault="00BA5E59" w:rsidP="00BB0B09">
            <w:pPr>
              <w:rPr>
                <w:sz w:val="20"/>
                <w:szCs w:val="20"/>
              </w:rPr>
            </w:pPr>
            <w:r>
              <w:rPr>
                <w:sz w:val="20"/>
                <w:szCs w:val="20"/>
              </w:rPr>
              <w:t>4</w:t>
            </w:r>
          </w:p>
        </w:tc>
      </w:tr>
      <w:tr w:rsidR="00BA5E59" w:rsidRPr="00C65448" w:rsidTr="00BB0B09">
        <w:trPr>
          <w:trHeight w:val="112"/>
        </w:trPr>
        <w:tc>
          <w:tcPr>
            <w:tcW w:w="1523" w:type="dxa"/>
            <w:vMerge/>
          </w:tcPr>
          <w:p w:rsidR="00BA5E59" w:rsidRPr="00C65448" w:rsidRDefault="00BA5E59" w:rsidP="00BB0B09">
            <w:pPr>
              <w:rPr>
                <w:sz w:val="20"/>
                <w:szCs w:val="20"/>
              </w:rPr>
            </w:pPr>
          </w:p>
        </w:tc>
        <w:tc>
          <w:tcPr>
            <w:tcW w:w="1987" w:type="dxa"/>
            <w:vMerge/>
          </w:tcPr>
          <w:p w:rsidR="00BA5E59" w:rsidRDefault="00BA5E59" w:rsidP="00BB0B09">
            <w:pPr>
              <w:rPr>
                <w:sz w:val="20"/>
                <w:szCs w:val="20"/>
              </w:rPr>
            </w:pPr>
          </w:p>
        </w:tc>
        <w:tc>
          <w:tcPr>
            <w:tcW w:w="1368" w:type="dxa"/>
            <w:vMerge/>
          </w:tcPr>
          <w:p w:rsidR="00BA5E59" w:rsidRDefault="00BA5E59" w:rsidP="00BB0B09">
            <w:pPr>
              <w:rPr>
                <w:sz w:val="20"/>
                <w:szCs w:val="20"/>
              </w:rPr>
            </w:pPr>
          </w:p>
        </w:tc>
        <w:tc>
          <w:tcPr>
            <w:tcW w:w="3027" w:type="dxa"/>
          </w:tcPr>
          <w:p w:rsidR="00BA5E59" w:rsidRDefault="00BA5E59" w:rsidP="00BB0B09">
            <w:pPr>
              <w:rPr>
                <w:sz w:val="20"/>
                <w:szCs w:val="20"/>
              </w:rPr>
            </w:pPr>
            <w:r>
              <w:rPr>
                <w:sz w:val="20"/>
                <w:szCs w:val="20"/>
              </w:rPr>
              <w:t>GİT 326 Yeni Medya San.</w:t>
            </w:r>
          </w:p>
        </w:tc>
        <w:tc>
          <w:tcPr>
            <w:tcW w:w="1134" w:type="dxa"/>
          </w:tcPr>
          <w:p w:rsidR="00BA5E59" w:rsidRDefault="00BA5E59" w:rsidP="00BB0B09">
            <w:pPr>
              <w:rPr>
                <w:sz w:val="20"/>
                <w:szCs w:val="20"/>
              </w:rPr>
            </w:pPr>
            <w:r>
              <w:rPr>
                <w:sz w:val="20"/>
                <w:szCs w:val="20"/>
              </w:rPr>
              <w:t>5</w:t>
            </w:r>
          </w:p>
        </w:tc>
      </w:tr>
    </w:tbl>
    <w:p w:rsidR="000C2259" w:rsidRDefault="000C2259" w:rsidP="00F434DC">
      <w:pPr>
        <w:jc w:val="both"/>
        <w:rPr>
          <w:b/>
        </w:rPr>
      </w:pPr>
    </w:p>
    <w:p w:rsidR="000C2259" w:rsidRPr="00B074A2" w:rsidRDefault="000C2259" w:rsidP="000C2259">
      <w:pPr>
        <w:jc w:val="both"/>
      </w:pPr>
      <w:r>
        <w:rPr>
          <w:b/>
        </w:rPr>
        <w:t xml:space="preserve">12- </w:t>
      </w:r>
      <w:r>
        <w:t xml:space="preserve">Resim Bölüm Başkanlığının </w:t>
      </w:r>
      <w:proofErr w:type="gramStart"/>
      <w:r>
        <w:t>24</w:t>
      </w:r>
      <w:r w:rsidRPr="00B074A2">
        <w:t>/08/2016</w:t>
      </w:r>
      <w:proofErr w:type="gramEnd"/>
      <w:r w:rsidRPr="00B074A2">
        <w:t xml:space="preserve"> tarih ve 302.</w:t>
      </w:r>
      <w:r>
        <w:t>04</w:t>
      </w:r>
      <w:r w:rsidRPr="00B074A2">
        <w:t>.0</w:t>
      </w:r>
      <w:r>
        <w:t>3</w:t>
      </w:r>
      <w:r w:rsidRPr="00B074A2">
        <w:t>/E.35</w:t>
      </w:r>
      <w:r>
        <w:t>434</w:t>
      </w:r>
      <w:r w:rsidRPr="00B074A2">
        <w:t xml:space="preserve"> sayılı yazısı okundu.</w:t>
      </w:r>
    </w:p>
    <w:p w:rsidR="007B77C1" w:rsidRDefault="007B77C1" w:rsidP="000C2259">
      <w:pPr>
        <w:jc w:val="both"/>
      </w:pPr>
    </w:p>
    <w:p w:rsidR="000C2259" w:rsidRDefault="000C2259" w:rsidP="000C2259">
      <w:pPr>
        <w:jc w:val="both"/>
      </w:pPr>
      <w:r w:rsidRPr="00B074A2">
        <w:t>Yapılan görüşmeler sonunda;</w:t>
      </w:r>
      <w:r>
        <w:t xml:space="preserve">  Fakültemiz Resim </w:t>
      </w:r>
      <w:proofErr w:type="gramStart"/>
      <w:r>
        <w:t>Bölümü  öğrencisi</w:t>
      </w:r>
      <w:proofErr w:type="gramEnd"/>
      <w:r>
        <w:t xml:space="preserve"> </w:t>
      </w:r>
      <w:r w:rsidR="007B77C1">
        <w:t xml:space="preserve">Seren </w:t>
      </w:r>
      <w:proofErr w:type="spellStart"/>
      <w:r w:rsidR="007B77C1">
        <w:t>DOĞAN’a</w:t>
      </w:r>
      <w:proofErr w:type="spellEnd"/>
      <w:r>
        <w:t xml:space="preserve"> SAÜ “Önceki Öğrenimlerin Tanınması Senato Esasları” kapsamında aşağıda yazılı derslerden </w:t>
      </w:r>
      <w:r>
        <w:lastRenderedPageBreak/>
        <w:t>muafiyet sınav hakkı verilmesinin uygun olduğuna ve gereği için Öğrenci İşleri Dairesi Başkanlığına arzına oybirliği ile karar verildi.</w:t>
      </w:r>
    </w:p>
    <w:p w:rsidR="000C2259" w:rsidRDefault="000C2259" w:rsidP="000C2259"/>
    <w:tbl>
      <w:tblPr>
        <w:tblStyle w:val="TabloKlavuzu"/>
        <w:tblW w:w="0" w:type="auto"/>
        <w:tblLook w:val="04A0" w:firstRow="1" w:lastRow="0" w:firstColumn="1" w:lastColumn="0" w:noHBand="0" w:noVBand="1"/>
      </w:tblPr>
      <w:tblGrid>
        <w:gridCol w:w="1523"/>
        <w:gridCol w:w="1987"/>
        <w:gridCol w:w="1368"/>
        <w:gridCol w:w="3027"/>
        <w:gridCol w:w="1134"/>
      </w:tblGrid>
      <w:tr w:rsidR="000C2259" w:rsidRPr="00C65448" w:rsidTr="00BB0B09">
        <w:tc>
          <w:tcPr>
            <w:tcW w:w="1523" w:type="dxa"/>
          </w:tcPr>
          <w:p w:rsidR="000C2259" w:rsidRPr="00C65448" w:rsidRDefault="000C2259" w:rsidP="00BB0B09">
            <w:pPr>
              <w:rPr>
                <w:b/>
              </w:rPr>
            </w:pPr>
            <w:r w:rsidRPr="00C65448">
              <w:rPr>
                <w:b/>
              </w:rPr>
              <w:t>Öğrenci No</w:t>
            </w:r>
          </w:p>
        </w:tc>
        <w:tc>
          <w:tcPr>
            <w:tcW w:w="1987" w:type="dxa"/>
          </w:tcPr>
          <w:p w:rsidR="000C2259" w:rsidRPr="00C65448" w:rsidRDefault="000C2259" w:rsidP="00BB0B09">
            <w:pPr>
              <w:rPr>
                <w:b/>
              </w:rPr>
            </w:pPr>
            <w:r w:rsidRPr="00C65448">
              <w:rPr>
                <w:b/>
              </w:rPr>
              <w:t>Adı Soyadı</w:t>
            </w:r>
          </w:p>
        </w:tc>
        <w:tc>
          <w:tcPr>
            <w:tcW w:w="1368" w:type="dxa"/>
          </w:tcPr>
          <w:p w:rsidR="000C2259" w:rsidRPr="00C65448" w:rsidRDefault="000C2259" w:rsidP="00BB0B09">
            <w:pPr>
              <w:rPr>
                <w:b/>
              </w:rPr>
            </w:pPr>
            <w:r w:rsidRPr="00C65448">
              <w:rPr>
                <w:b/>
              </w:rPr>
              <w:t>Bölümü</w:t>
            </w:r>
          </w:p>
        </w:tc>
        <w:tc>
          <w:tcPr>
            <w:tcW w:w="3027" w:type="dxa"/>
          </w:tcPr>
          <w:p w:rsidR="000C2259" w:rsidRPr="00C65448" w:rsidRDefault="000C2259" w:rsidP="00BB0B09">
            <w:pPr>
              <w:rPr>
                <w:b/>
              </w:rPr>
            </w:pPr>
            <w:r w:rsidRPr="00C65448">
              <w:rPr>
                <w:b/>
              </w:rPr>
              <w:t>Muafiyet Talep Edilen Ders</w:t>
            </w:r>
          </w:p>
        </w:tc>
        <w:tc>
          <w:tcPr>
            <w:tcW w:w="1134" w:type="dxa"/>
          </w:tcPr>
          <w:p w:rsidR="000C2259" w:rsidRPr="00C65448" w:rsidRDefault="000C2259" w:rsidP="00BB0B09">
            <w:pPr>
              <w:rPr>
                <w:b/>
              </w:rPr>
            </w:pPr>
            <w:r w:rsidRPr="00C65448">
              <w:rPr>
                <w:b/>
              </w:rPr>
              <w:t>AKTS</w:t>
            </w:r>
          </w:p>
        </w:tc>
      </w:tr>
      <w:tr w:rsidR="000C2259" w:rsidRPr="00C65448" w:rsidTr="00BB0B09">
        <w:trPr>
          <w:trHeight w:val="113"/>
        </w:trPr>
        <w:tc>
          <w:tcPr>
            <w:tcW w:w="1523" w:type="dxa"/>
            <w:vMerge w:val="restart"/>
          </w:tcPr>
          <w:p w:rsidR="000C2259" w:rsidRPr="00C65448" w:rsidRDefault="007B77C1" w:rsidP="00BB0B09">
            <w:pPr>
              <w:rPr>
                <w:sz w:val="20"/>
                <w:szCs w:val="20"/>
              </w:rPr>
            </w:pPr>
            <w:r>
              <w:rPr>
                <w:sz w:val="20"/>
                <w:szCs w:val="20"/>
              </w:rPr>
              <w:t>B110703011</w:t>
            </w:r>
          </w:p>
        </w:tc>
        <w:tc>
          <w:tcPr>
            <w:tcW w:w="1987" w:type="dxa"/>
            <w:vMerge w:val="restart"/>
          </w:tcPr>
          <w:p w:rsidR="000C2259" w:rsidRPr="00C65448" w:rsidRDefault="007B77C1" w:rsidP="00BB0B09">
            <w:pPr>
              <w:rPr>
                <w:sz w:val="20"/>
                <w:szCs w:val="20"/>
              </w:rPr>
            </w:pPr>
            <w:r>
              <w:rPr>
                <w:sz w:val="20"/>
                <w:szCs w:val="20"/>
              </w:rPr>
              <w:t>Seren DOĞAN</w:t>
            </w:r>
          </w:p>
        </w:tc>
        <w:tc>
          <w:tcPr>
            <w:tcW w:w="1368" w:type="dxa"/>
            <w:vMerge w:val="restart"/>
          </w:tcPr>
          <w:p w:rsidR="000C2259" w:rsidRPr="00C65448" w:rsidRDefault="007B77C1" w:rsidP="00BB0B09">
            <w:pPr>
              <w:rPr>
                <w:sz w:val="20"/>
                <w:szCs w:val="20"/>
              </w:rPr>
            </w:pPr>
            <w:r>
              <w:rPr>
                <w:sz w:val="20"/>
                <w:szCs w:val="20"/>
              </w:rPr>
              <w:t>RESİM</w:t>
            </w:r>
          </w:p>
        </w:tc>
        <w:tc>
          <w:tcPr>
            <w:tcW w:w="3027" w:type="dxa"/>
          </w:tcPr>
          <w:p w:rsidR="000C2259" w:rsidRPr="00C65448" w:rsidRDefault="007B77C1" w:rsidP="00BB0B09">
            <w:pPr>
              <w:rPr>
                <w:sz w:val="20"/>
                <w:szCs w:val="20"/>
              </w:rPr>
            </w:pPr>
            <w:r>
              <w:rPr>
                <w:sz w:val="20"/>
                <w:szCs w:val="20"/>
              </w:rPr>
              <w:t>RSM206 Modern Sanat</w:t>
            </w:r>
          </w:p>
        </w:tc>
        <w:tc>
          <w:tcPr>
            <w:tcW w:w="1134" w:type="dxa"/>
          </w:tcPr>
          <w:p w:rsidR="000C2259" w:rsidRPr="00C65448" w:rsidRDefault="000C2259" w:rsidP="00BB0B09">
            <w:pPr>
              <w:rPr>
                <w:sz w:val="20"/>
                <w:szCs w:val="20"/>
              </w:rPr>
            </w:pPr>
            <w:r>
              <w:rPr>
                <w:sz w:val="20"/>
                <w:szCs w:val="20"/>
              </w:rPr>
              <w:t>4</w:t>
            </w:r>
          </w:p>
        </w:tc>
      </w:tr>
      <w:tr w:rsidR="000C2259" w:rsidRPr="00C65448" w:rsidTr="00BB0B09">
        <w:trPr>
          <w:trHeight w:val="112"/>
        </w:trPr>
        <w:tc>
          <w:tcPr>
            <w:tcW w:w="1523" w:type="dxa"/>
            <w:vMerge/>
          </w:tcPr>
          <w:p w:rsidR="000C2259" w:rsidRPr="00C65448" w:rsidRDefault="000C2259" w:rsidP="00BB0B09">
            <w:pPr>
              <w:rPr>
                <w:sz w:val="20"/>
                <w:szCs w:val="20"/>
              </w:rPr>
            </w:pPr>
          </w:p>
        </w:tc>
        <w:tc>
          <w:tcPr>
            <w:tcW w:w="1987" w:type="dxa"/>
            <w:vMerge/>
          </w:tcPr>
          <w:p w:rsidR="000C2259" w:rsidRDefault="000C2259" w:rsidP="00BB0B09">
            <w:pPr>
              <w:rPr>
                <w:sz w:val="20"/>
                <w:szCs w:val="20"/>
              </w:rPr>
            </w:pPr>
          </w:p>
        </w:tc>
        <w:tc>
          <w:tcPr>
            <w:tcW w:w="1368" w:type="dxa"/>
            <w:vMerge/>
          </w:tcPr>
          <w:p w:rsidR="000C2259" w:rsidRDefault="000C2259" w:rsidP="00BB0B09">
            <w:pPr>
              <w:rPr>
                <w:sz w:val="20"/>
                <w:szCs w:val="20"/>
              </w:rPr>
            </w:pPr>
          </w:p>
        </w:tc>
        <w:tc>
          <w:tcPr>
            <w:tcW w:w="3027" w:type="dxa"/>
          </w:tcPr>
          <w:p w:rsidR="000C2259" w:rsidRDefault="007B77C1" w:rsidP="00BB0B09">
            <w:pPr>
              <w:rPr>
                <w:sz w:val="20"/>
                <w:szCs w:val="20"/>
              </w:rPr>
            </w:pPr>
            <w:r>
              <w:rPr>
                <w:sz w:val="20"/>
                <w:szCs w:val="20"/>
              </w:rPr>
              <w:t>RSM 321 1960 Sonrası sanat H.</w:t>
            </w:r>
          </w:p>
        </w:tc>
        <w:tc>
          <w:tcPr>
            <w:tcW w:w="1134" w:type="dxa"/>
          </w:tcPr>
          <w:p w:rsidR="000C2259" w:rsidRDefault="007B77C1" w:rsidP="00BB0B09">
            <w:pPr>
              <w:rPr>
                <w:sz w:val="20"/>
                <w:szCs w:val="20"/>
              </w:rPr>
            </w:pPr>
            <w:r>
              <w:rPr>
                <w:sz w:val="20"/>
                <w:szCs w:val="20"/>
              </w:rPr>
              <w:t>4</w:t>
            </w:r>
          </w:p>
        </w:tc>
      </w:tr>
    </w:tbl>
    <w:p w:rsidR="000C2259" w:rsidRPr="00EF575B" w:rsidRDefault="000C2259" w:rsidP="000C2259">
      <w:pPr>
        <w:jc w:val="both"/>
        <w:rPr>
          <w:b/>
        </w:rPr>
      </w:pPr>
    </w:p>
    <w:p w:rsidR="0079117F" w:rsidRPr="00B074A2" w:rsidRDefault="0079117F" w:rsidP="00555AA6">
      <w:pPr>
        <w:jc w:val="both"/>
      </w:pPr>
      <w:r>
        <w:rPr>
          <w:b/>
        </w:rPr>
        <w:t xml:space="preserve">13- </w:t>
      </w:r>
      <w:r>
        <w:t xml:space="preserve">Resim Bölüm Başkanlığının </w:t>
      </w:r>
      <w:proofErr w:type="gramStart"/>
      <w:r>
        <w:t>24</w:t>
      </w:r>
      <w:r w:rsidRPr="00B074A2">
        <w:t>/08/2016</w:t>
      </w:r>
      <w:proofErr w:type="gramEnd"/>
      <w:r w:rsidRPr="00B074A2">
        <w:t xml:space="preserve"> tarih ve 302.</w:t>
      </w:r>
      <w:r>
        <w:t>99</w:t>
      </w:r>
      <w:r w:rsidRPr="00B074A2">
        <w:t>/E.35</w:t>
      </w:r>
      <w:r>
        <w:t>433</w:t>
      </w:r>
      <w:r w:rsidRPr="00B074A2">
        <w:t xml:space="preserve"> sayılı yazısı okundu.</w:t>
      </w:r>
    </w:p>
    <w:p w:rsidR="0079117F" w:rsidRDefault="0079117F" w:rsidP="00555AA6">
      <w:pPr>
        <w:jc w:val="both"/>
      </w:pPr>
    </w:p>
    <w:p w:rsidR="0079117F" w:rsidRDefault="0079117F" w:rsidP="00555AA6">
      <w:pPr>
        <w:jc w:val="both"/>
      </w:pPr>
      <w:proofErr w:type="gramStart"/>
      <w:r w:rsidRPr="00B074A2">
        <w:t>Yapılan görüşmeler sonunda;</w:t>
      </w:r>
      <w:r>
        <w:t xml:space="preserve">  Fakültemiz Resim Bölümü öğrencilerinden aşağıda isimleri yazılı olanların, 2015-2016 Eğitim Öğretim Yılı Bahar Yarıyılı ve Yaz Okulu Tek Ders Sınavları sonunda, teorik ve pratik çalışmalarını başarı ile tamamlamaları nedeniyle, SAÜ-</w:t>
      </w:r>
      <w:proofErr w:type="spellStart"/>
      <w:r>
        <w:t>LÖEY’nin</w:t>
      </w:r>
      <w:proofErr w:type="spellEnd"/>
      <w:r>
        <w:t xml:space="preserve"> 23.maddesinin </w:t>
      </w:r>
      <w:proofErr w:type="spellStart"/>
      <w:r>
        <w:t>I.fıkrası</w:t>
      </w:r>
      <w:proofErr w:type="spellEnd"/>
      <w:r>
        <w:t xml:space="preserve"> gereğince, mezuniyetlerinin uygun olduğuna ve gereği için Öğrenci İşleri Dairesi Başkanlığına arzına oybirliği ile karar verildi.</w:t>
      </w:r>
      <w:proofErr w:type="gramEnd"/>
    </w:p>
    <w:p w:rsidR="0079117F" w:rsidRDefault="0079117F" w:rsidP="00555AA6">
      <w:pPr>
        <w:jc w:val="both"/>
      </w:pPr>
    </w:p>
    <w:tbl>
      <w:tblPr>
        <w:tblStyle w:val="TabloKlavuzu"/>
        <w:tblW w:w="0" w:type="auto"/>
        <w:tblLook w:val="04A0" w:firstRow="1" w:lastRow="0" w:firstColumn="1" w:lastColumn="0" w:noHBand="0" w:noVBand="1"/>
      </w:tblPr>
      <w:tblGrid>
        <w:gridCol w:w="1526"/>
        <w:gridCol w:w="3080"/>
        <w:gridCol w:w="1456"/>
      </w:tblGrid>
      <w:tr w:rsidR="0079117F" w:rsidTr="00BB0B09">
        <w:tc>
          <w:tcPr>
            <w:tcW w:w="1526" w:type="dxa"/>
          </w:tcPr>
          <w:p w:rsidR="0079117F" w:rsidRDefault="0079117F" w:rsidP="00555AA6">
            <w:pPr>
              <w:jc w:val="both"/>
              <w:rPr>
                <w:b/>
              </w:rPr>
            </w:pPr>
            <w:r>
              <w:rPr>
                <w:b/>
              </w:rPr>
              <w:t>Öğrenci No</w:t>
            </w:r>
          </w:p>
        </w:tc>
        <w:tc>
          <w:tcPr>
            <w:tcW w:w="3080" w:type="dxa"/>
          </w:tcPr>
          <w:p w:rsidR="0079117F" w:rsidRDefault="0079117F" w:rsidP="00555AA6">
            <w:pPr>
              <w:jc w:val="both"/>
              <w:rPr>
                <w:b/>
              </w:rPr>
            </w:pPr>
            <w:r>
              <w:rPr>
                <w:b/>
              </w:rPr>
              <w:t>Adı Soyadı</w:t>
            </w:r>
          </w:p>
        </w:tc>
        <w:tc>
          <w:tcPr>
            <w:tcW w:w="1456" w:type="dxa"/>
          </w:tcPr>
          <w:p w:rsidR="0079117F" w:rsidRDefault="0079117F" w:rsidP="00555AA6">
            <w:pPr>
              <w:jc w:val="both"/>
              <w:rPr>
                <w:b/>
              </w:rPr>
            </w:pPr>
            <w:r>
              <w:rPr>
                <w:b/>
              </w:rPr>
              <w:t>Ortalama</w:t>
            </w:r>
          </w:p>
        </w:tc>
      </w:tr>
      <w:tr w:rsidR="0079117F" w:rsidRPr="00BD4163" w:rsidTr="00BB0B09">
        <w:tc>
          <w:tcPr>
            <w:tcW w:w="1526" w:type="dxa"/>
          </w:tcPr>
          <w:p w:rsidR="0079117F" w:rsidRPr="00BD4163" w:rsidRDefault="0079117F" w:rsidP="00555AA6">
            <w:pPr>
              <w:jc w:val="both"/>
            </w:pPr>
            <w:r>
              <w:t>1007.03024</w:t>
            </w:r>
          </w:p>
        </w:tc>
        <w:tc>
          <w:tcPr>
            <w:tcW w:w="3080" w:type="dxa"/>
          </w:tcPr>
          <w:p w:rsidR="0079117F" w:rsidRPr="00BD4163" w:rsidRDefault="0079117F" w:rsidP="00555AA6">
            <w:pPr>
              <w:jc w:val="both"/>
            </w:pPr>
            <w:proofErr w:type="gramStart"/>
            <w:r>
              <w:t>Adem</w:t>
            </w:r>
            <w:proofErr w:type="gramEnd"/>
            <w:r>
              <w:t xml:space="preserve"> ŞİRİN</w:t>
            </w:r>
          </w:p>
        </w:tc>
        <w:tc>
          <w:tcPr>
            <w:tcW w:w="1456" w:type="dxa"/>
          </w:tcPr>
          <w:p w:rsidR="0079117F" w:rsidRPr="00BD4163" w:rsidRDefault="0079117F" w:rsidP="00555AA6">
            <w:pPr>
              <w:jc w:val="both"/>
            </w:pPr>
            <w:r>
              <w:t>2.95</w:t>
            </w:r>
          </w:p>
        </w:tc>
      </w:tr>
      <w:tr w:rsidR="0079117F" w:rsidRPr="00BD4163" w:rsidTr="00BB0B09">
        <w:tc>
          <w:tcPr>
            <w:tcW w:w="1526" w:type="dxa"/>
          </w:tcPr>
          <w:p w:rsidR="0079117F" w:rsidRPr="00BD4163" w:rsidRDefault="0079117F" w:rsidP="00555AA6">
            <w:pPr>
              <w:jc w:val="both"/>
            </w:pPr>
            <w:r>
              <w:t>0807.03002</w:t>
            </w:r>
          </w:p>
        </w:tc>
        <w:tc>
          <w:tcPr>
            <w:tcW w:w="3080" w:type="dxa"/>
          </w:tcPr>
          <w:p w:rsidR="0079117F" w:rsidRPr="0079117F" w:rsidRDefault="0079117F" w:rsidP="00555AA6">
            <w:pPr>
              <w:jc w:val="both"/>
            </w:pPr>
            <w:r w:rsidRPr="0079117F">
              <w:t>Betül ŞENER</w:t>
            </w:r>
          </w:p>
        </w:tc>
        <w:tc>
          <w:tcPr>
            <w:tcW w:w="1456" w:type="dxa"/>
          </w:tcPr>
          <w:p w:rsidR="0079117F" w:rsidRPr="00BD4163" w:rsidRDefault="0079117F" w:rsidP="00555AA6">
            <w:pPr>
              <w:jc w:val="both"/>
            </w:pPr>
            <w:r>
              <w:t>2,13</w:t>
            </w:r>
          </w:p>
        </w:tc>
      </w:tr>
      <w:tr w:rsidR="0079117F" w:rsidRPr="00BD4163" w:rsidTr="0079117F">
        <w:tc>
          <w:tcPr>
            <w:tcW w:w="1526" w:type="dxa"/>
          </w:tcPr>
          <w:p w:rsidR="0079117F" w:rsidRPr="00BD4163" w:rsidRDefault="0079117F" w:rsidP="00555AA6">
            <w:pPr>
              <w:jc w:val="both"/>
            </w:pPr>
            <w:r>
              <w:t>1107.03023</w:t>
            </w:r>
          </w:p>
        </w:tc>
        <w:tc>
          <w:tcPr>
            <w:tcW w:w="3080" w:type="dxa"/>
          </w:tcPr>
          <w:p w:rsidR="0079117F" w:rsidRPr="0079117F" w:rsidRDefault="0079117F" w:rsidP="00555AA6">
            <w:pPr>
              <w:jc w:val="both"/>
            </w:pPr>
            <w:r w:rsidRPr="0079117F">
              <w:t>Bilge ARTUÇ</w:t>
            </w:r>
          </w:p>
        </w:tc>
        <w:tc>
          <w:tcPr>
            <w:tcW w:w="1456" w:type="dxa"/>
          </w:tcPr>
          <w:p w:rsidR="0079117F" w:rsidRPr="00BD4163" w:rsidRDefault="0079117F" w:rsidP="00555AA6">
            <w:pPr>
              <w:jc w:val="both"/>
            </w:pPr>
            <w:r>
              <w:t>3,04</w:t>
            </w:r>
          </w:p>
        </w:tc>
      </w:tr>
    </w:tbl>
    <w:p w:rsidR="000C2259" w:rsidRDefault="000C2259" w:rsidP="00555AA6">
      <w:pPr>
        <w:jc w:val="both"/>
        <w:rPr>
          <w:b/>
        </w:rPr>
      </w:pPr>
    </w:p>
    <w:p w:rsidR="000C2259" w:rsidRPr="00ED0957" w:rsidRDefault="00ED0957" w:rsidP="00555AA6">
      <w:pPr>
        <w:jc w:val="both"/>
      </w:pPr>
      <w:r>
        <w:rPr>
          <w:b/>
        </w:rPr>
        <w:t xml:space="preserve">14- </w:t>
      </w:r>
      <w:r w:rsidRPr="00ED0957">
        <w:t xml:space="preserve">Seramik ve Cam Bölüm Başkanlığının </w:t>
      </w:r>
      <w:proofErr w:type="gramStart"/>
      <w:r w:rsidRPr="00ED0957">
        <w:t>24/08/2016</w:t>
      </w:r>
      <w:proofErr w:type="gramEnd"/>
      <w:r w:rsidRPr="00ED0957">
        <w:t xml:space="preserve"> tarih ve 302.04.03/E.35465 sayılı yazısı okundu.</w:t>
      </w:r>
    </w:p>
    <w:p w:rsidR="00ED0957" w:rsidRDefault="00ED0957" w:rsidP="00555AA6">
      <w:pPr>
        <w:jc w:val="both"/>
      </w:pPr>
      <w:r w:rsidRPr="00ED0957">
        <w:t xml:space="preserve">Yapılan görüşmeler sonunda; Fakültemiz Seramik ve Cam </w:t>
      </w:r>
      <w:proofErr w:type="gramStart"/>
      <w:r w:rsidRPr="00ED0957">
        <w:t>Bölümü  b130704020</w:t>
      </w:r>
      <w:proofErr w:type="gramEnd"/>
      <w:r w:rsidRPr="00ED0957">
        <w:t xml:space="preserve"> numaralı öğrencisi Selin </w:t>
      </w:r>
      <w:proofErr w:type="spellStart"/>
      <w:r w:rsidRPr="00ED0957">
        <w:t>AKAR’ın</w:t>
      </w:r>
      <w:proofErr w:type="spellEnd"/>
      <w:r w:rsidRPr="00ED0957">
        <w:t>, KOSGEB Sakarya Müdürlüğü’</w:t>
      </w:r>
      <w:r w:rsidR="008078A1">
        <w:t>nden daha ön</w:t>
      </w:r>
      <w:r w:rsidRPr="00ED0957">
        <w:t xml:space="preserve">ce almış olduğu </w:t>
      </w:r>
      <w:r w:rsidRPr="008078A1">
        <w:rPr>
          <w:b/>
        </w:rPr>
        <w:t>“Uygulamalı Girişimcilik”</w:t>
      </w:r>
      <w:r w:rsidRPr="00ED0957">
        <w:t xml:space="preserve"> adlı eğitimin “SAÜ Önceki Öğrenmelerin Tanınması Senato Esasları” kapsamında </w:t>
      </w:r>
      <w:r w:rsidRPr="008078A1">
        <w:rPr>
          <w:b/>
        </w:rPr>
        <w:t>“Girişimcilik ve Proje Yönetimi”</w:t>
      </w:r>
      <w:r w:rsidRPr="00ED0957">
        <w:t xml:space="preserve"> dersinin yerine sayılmasının uygun olduğuna ve gereği için Öğrenci İşleri Dairesi Başkanlığına arzına oybirliği ile karar verildi.</w:t>
      </w:r>
    </w:p>
    <w:p w:rsidR="000F5D3F" w:rsidRDefault="000F5D3F" w:rsidP="00555AA6">
      <w:pPr>
        <w:jc w:val="both"/>
      </w:pPr>
      <w:bookmarkStart w:id="0" w:name="_GoBack"/>
      <w:bookmarkEnd w:id="0"/>
    </w:p>
    <w:p w:rsidR="000F5D3F" w:rsidRPr="000F5D3F" w:rsidRDefault="000F5D3F" w:rsidP="00555AA6">
      <w:pPr>
        <w:jc w:val="both"/>
      </w:pPr>
      <w:r w:rsidRPr="000F5D3F">
        <w:rPr>
          <w:b/>
        </w:rPr>
        <w:t>15-</w:t>
      </w:r>
      <w:r>
        <w:rPr>
          <w:b/>
        </w:rPr>
        <w:t xml:space="preserve"> </w:t>
      </w:r>
      <w:r w:rsidRPr="000F5D3F">
        <w:t>Gündemde başka madde olmadığından oturuma son verildi.</w:t>
      </w:r>
    </w:p>
    <w:p w:rsidR="000F5D3F" w:rsidRDefault="000F5D3F" w:rsidP="00555AA6">
      <w:pPr>
        <w:jc w:val="both"/>
        <w:rPr>
          <w:b/>
        </w:rPr>
      </w:pPr>
    </w:p>
    <w:p w:rsidR="000F5D3F" w:rsidRDefault="000F5D3F" w:rsidP="00555AA6">
      <w:pPr>
        <w:jc w:val="both"/>
        <w:rPr>
          <w:b/>
        </w:rPr>
      </w:pPr>
    </w:p>
    <w:p w:rsidR="000F5D3F" w:rsidRDefault="000F5D3F" w:rsidP="00555AA6">
      <w:pPr>
        <w:jc w:val="both"/>
        <w:rPr>
          <w:b/>
        </w:rPr>
      </w:pPr>
    </w:p>
    <w:p w:rsidR="000F5D3F" w:rsidRDefault="000F5D3F" w:rsidP="00555AA6">
      <w:pPr>
        <w:jc w:val="both"/>
        <w:rPr>
          <w:b/>
        </w:rPr>
      </w:pPr>
      <w:r>
        <w:rPr>
          <w:b/>
        </w:rPr>
        <w:t>Prof. Dr. Besim F.DELLALOĞLU</w:t>
      </w:r>
      <w:r>
        <w:rPr>
          <w:b/>
        </w:rPr>
        <w:tab/>
      </w:r>
      <w:r>
        <w:rPr>
          <w:b/>
        </w:rPr>
        <w:tab/>
      </w:r>
      <w:r>
        <w:rPr>
          <w:b/>
        </w:rPr>
        <w:tab/>
        <w:t>Prof. Hayriye KOÇA BAŞARA</w:t>
      </w:r>
    </w:p>
    <w:p w:rsidR="000F5D3F" w:rsidRDefault="000F5D3F" w:rsidP="00555AA6">
      <w:pPr>
        <w:jc w:val="both"/>
        <w:rPr>
          <w:b/>
        </w:rPr>
      </w:pPr>
      <w:r>
        <w:rPr>
          <w:b/>
        </w:rPr>
        <w:t>DEKAN V.</w:t>
      </w:r>
      <w:r>
        <w:rPr>
          <w:b/>
        </w:rPr>
        <w:tab/>
      </w:r>
      <w:r>
        <w:rPr>
          <w:b/>
        </w:rPr>
        <w:tab/>
      </w:r>
      <w:r>
        <w:rPr>
          <w:b/>
        </w:rPr>
        <w:tab/>
      </w:r>
      <w:r>
        <w:rPr>
          <w:b/>
        </w:rPr>
        <w:tab/>
      </w:r>
      <w:r>
        <w:rPr>
          <w:b/>
        </w:rPr>
        <w:tab/>
      </w:r>
      <w:r>
        <w:rPr>
          <w:b/>
        </w:rPr>
        <w:tab/>
      </w:r>
      <w:r>
        <w:rPr>
          <w:b/>
        </w:rPr>
        <w:tab/>
        <w:t>ÜYE</w:t>
      </w:r>
    </w:p>
    <w:p w:rsidR="000F5D3F" w:rsidRDefault="000F5D3F" w:rsidP="00555AA6">
      <w:pPr>
        <w:jc w:val="both"/>
        <w:rPr>
          <w:b/>
        </w:rPr>
      </w:pPr>
    </w:p>
    <w:p w:rsidR="000F5D3F" w:rsidRDefault="000F5D3F" w:rsidP="00555AA6">
      <w:pPr>
        <w:jc w:val="both"/>
        <w:rPr>
          <w:b/>
        </w:rPr>
      </w:pPr>
    </w:p>
    <w:p w:rsidR="000F5D3F" w:rsidRDefault="000F5D3F" w:rsidP="00555AA6">
      <w:pPr>
        <w:jc w:val="both"/>
        <w:rPr>
          <w:b/>
        </w:rPr>
      </w:pPr>
    </w:p>
    <w:p w:rsidR="000F5D3F" w:rsidRDefault="000F5D3F" w:rsidP="00555AA6">
      <w:pPr>
        <w:jc w:val="both"/>
        <w:rPr>
          <w:b/>
        </w:rPr>
      </w:pPr>
      <w:proofErr w:type="spellStart"/>
      <w:proofErr w:type="gramStart"/>
      <w:r>
        <w:rPr>
          <w:b/>
        </w:rPr>
        <w:t>Doç.Dr.Tahsin</w:t>
      </w:r>
      <w:proofErr w:type="spellEnd"/>
      <w:proofErr w:type="gramEnd"/>
      <w:r>
        <w:rPr>
          <w:b/>
        </w:rPr>
        <w:t xml:space="preserve"> TURGAY</w:t>
      </w:r>
    </w:p>
    <w:p w:rsidR="000F5D3F" w:rsidRDefault="000F5D3F" w:rsidP="00555AA6">
      <w:pPr>
        <w:jc w:val="both"/>
        <w:rPr>
          <w:b/>
        </w:rPr>
      </w:pPr>
      <w:r>
        <w:rPr>
          <w:b/>
        </w:rPr>
        <w:t>ÜYE</w:t>
      </w:r>
    </w:p>
    <w:p w:rsidR="00CF0E30" w:rsidRDefault="00CF0E30" w:rsidP="00555AA6">
      <w:pPr>
        <w:jc w:val="both"/>
        <w:rPr>
          <w:b/>
        </w:rPr>
      </w:pPr>
    </w:p>
    <w:p w:rsidR="00CF0E30" w:rsidRDefault="00CF0E30" w:rsidP="00555AA6">
      <w:pPr>
        <w:jc w:val="both"/>
        <w:rPr>
          <w:b/>
        </w:rPr>
      </w:pPr>
    </w:p>
    <w:p w:rsidR="00CF0E30" w:rsidRDefault="00CF0E30" w:rsidP="00555AA6">
      <w:pPr>
        <w:jc w:val="both"/>
        <w:rPr>
          <w:b/>
        </w:rPr>
      </w:pPr>
    </w:p>
    <w:p w:rsidR="00CF0E30" w:rsidRDefault="00CF0E30" w:rsidP="00555AA6">
      <w:pPr>
        <w:jc w:val="both"/>
        <w:rPr>
          <w:b/>
        </w:rPr>
      </w:pPr>
    </w:p>
    <w:p w:rsidR="00CF0E30" w:rsidRDefault="00CF0E30" w:rsidP="00555AA6">
      <w:pPr>
        <w:jc w:val="both"/>
        <w:rPr>
          <w:b/>
        </w:rPr>
      </w:pPr>
    </w:p>
    <w:p w:rsidR="00CF0E30" w:rsidRDefault="00CF0E30" w:rsidP="00555AA6">
      <w:pPr>
        <w:jc w:val="both"/>
        <w:rPr>
          <w:b/>
        </w:rPr>
      </w:pPr>
    </w:p>
    <w:p w:rsidR="00CF0E30" w:rsidRDefault="00CF0E30" w:rsidP="00555AA6">
      <w:pPr>
        <w:jc w:val="both"/>
        <w:rPr>
          <w:b/>
        </w:rPr>
      </w:pPr>
    </w:p>
    <w:p w:rsidR="00CF0E30" w:rsidRDefault="00CF0E30" w:rsidP="00555AA6">
      <w:pPr>
        <w:jc w:val="both"/>
        <w:rPr>
          <w:b/>
        </w:rPr>
      </w:pPr>
    </w:p>
    <w:p w:rsidR="00CF0E30" w:rsidRDefault="00CF0E30" w:rsidP="00555AA6">
      <w:pPr>
        <w:jc w:val="both"/>
        <w:rPr>
          <w:b/>
        </w:rPr>
      </w:pPr>
    </w:p>
    <w:p w:rsidR="00CF0E30" w:rsidRDefault="00CF0E30" w:rsidP="00555AA6">
      <w:pPr>
        <w:jc w:val="both"/>
        <w:rPr>
          <w:b/>
        </w:rPr>
      </w:pPr>
    </w:p>
    <w:p w:rsidR="00CF0E30" w:rsidRDefault="00CF0E30" w:rsidP="00555AA6">
      <w:pPr>
        <w:jc w:val="both"/>
        <w:rPr>
          <w:b/>
        </w:rPr>
      </w:pPr>
    </w:p>
    <w:p w:rsidR="00CF0E30" w:rsidRDefault="00CF0E30" w:rsidP="00555AA6">
      <w:pPr>
        <w:jc w:val="both"/>
        <w:rPr>
          <w:b/>
        </w:rPr>
      </w:pPr>
    </w:p>
    <w:p w:rsidR="00CF0E30" w:rsidRDefault="00CF0E30" w:rsidP="00555AA6">
      <w:pPr>
        <w:jc w:val="both"/>
        <w:rPr>
          <w:b/>
        </w:rPr>
      </w:pPr>
    </w:p>
    <w:p w:rsidR="00CF0E30" w:rsidRDefault="00CF0E30" w:rsidP="00555AA6">
      <w:pPr>
        <w:jc w:val="both"/>
        <w:rPr>
          <w:b/>
        </w:rPr>
      </w:pPr>
    </w:p>
    <w:p w:rsidR="00CF0E30" w:rsidRDefault="00CF0E30" w:rsidP="00CF0E30">
      <w:pPr>
        <w:jc w:val="center"/>
        <w:rPr>
          <w:b/>
        </w:rPr>
      </w:pPr>
      <w:r>
        <w:rPr>
          <w:b/>
        </w:rPr>
        <w:t>SAKARYA ÜNİVERSİTESİ</w:t>
      </w:r>
    </w:p>
    <w:p w:rsidR="00CF0E30" w:rsidRDefault="00CF0E30" w:rsidP="00CF0E30">
      <w:pPr>
        <w:jc w:val="center"/>
        <w:rPr>
          <w:b/>
        </w:rPr>
      </w:pPr>
      <w:r>
        <w:rPr>
          <w:b/>
        </w:rPr>
        <w:t>SANAT TASARIM VE MİMARLIK FAKÜLTESİ</w:t>
      </w:r>
    </w:p>
    <w:p w:rsidR="00CF0E30" w:rsidRDefault="00CF0E30" w:rsidP="00CF0E30">
      <w:pPr>
        <w:jc w:val="center"/>
        <w:rPr>
          <w:b/>
        </w:rPr>
      </w:pPr>
      <w:r>
        <w:rPr>
          <w:b/>
        </w:rPr>
        <w:t>FAKÜLTE YÖNETİM KURULU TOPLANTI TUTANAĞI</w:t>
      </w:r>
    </w:p>
    <w:p w:rsidR="00CF0E30" w:rsidRDefault="00CF0E30" w:rsidP="00CF0E30">
      <w:pPr>
        <w:jc w:val="both"/>
      </w:pPr>
    </w:p>
    <w:p w:rsidR="00CF0E30" w:rsidRDefault="00CF0E30" w:rsidP="00CF0E30">
      <w:pPr>
        <w:jc w:val="both"/>
        <w:rPr>
          <w:b/>
        </w:rPr>
      </w:pPr>
      <w:r>
        <w:rPr>
          <w:b/>
        </w:rPr>
        <w:t>TOPLANTI TARİHİ</w:t>
      </w:r>
      <w:r>
        <w:rPr>
          <w:b/>
        </w:rPr>
        <w:tab/>
        <w:t>:</w:t>
      </w:r>
      <w:proofErr w:type="gramStart"/>
      <w:r>
        <w:rPr>
          <w:b/>
        </w:rPr>
        <w:t>25/08/2016</w:t>
      </w:r>
      <w:proofErr w:type="gramEnd"/>
    </w:p>
    <w:p w:rsidR="00CF0E30" w:rsidRDefault="00CF0E30" w:rsidP="00CF0E30">
      <w:pPr>
        <w:jc w:val="both"/>
        <w:rPr>
          <w:b/>
        </w:rPr>
      </w:pPr>
      <w:proofErr w:type="gramStart"/>
      <w:r>
        <w:rPr>
          <w:b/>
        </w:rPr>
        <w:t>TOPLANTI  NO</w:t>
      </w:r>
      <w:proofErr w:type="gramEnd"/>
      <w:r>
        <w:rPr>
          <w:b/>
        </w:rPr>
        <w:tab/>
      </w:r>
      <w:r>
        <w:rPr>
          <w:b/>
        </w:rPr>
        <w:tab/>
        <w:t>: 459</w:t>
      </w:r>
    </w:p>
    <w:p w:rsidR="00CF0E30" w:rsidRDefault="00CF0E30" w:rsidP="00CF0E30">
      <w:pPr>
        <w:jc w:val="both"/>
      </w:pPr>
    </w:p>
    <w:p w:rsidR="00CF0E30" w:rsidRDefault="00CF0E30" w:rsidP="00CF0E30">
      <w:pPr>
        <w:jc w:val="both"/>
      </w:pPr>
      <w:r>
        <w:t xml:space="preserve">Fakülte Yönetim Kurulu </w:t>
      </w:r>
      <w:r w:rsidRPr="00722559">
        <w:rPr>
          <w:b/>
        </w:rPr>
        <w:t>25/</w:t>
      </w:r>
      <w:r>
        <w:rPr>
          <w:b/>
        </w:rPr>
        <w:t>08/2016</w:t>
      </w:r>
      <w:r>
        <w:t xml:space="preserve"> tarihinde Dekan Prof. Dr. Besim F. DELLALOĞLU </w:t>
      </w:r>
      <w:proofErr w:type="gramStart"/>
      <w:r>
        <w:t>başkanlığında  toplanmış</w:t>
      </w:r>
      <w:proofErr w:type="gramEnd"/>
      <w:r>
        <w:t xml:space="preserve">  aşağıdaki kararlar alınmıştır.</w:t>
      </w:r>
    </w:p>
    <w:p w:rsidR="00CF0E30" w:rsidRDefault="00CF0E30" w:rsidP="00555AA6">
      <w:pPr>
        <w:jc w:val="both"/>
        <w:rPr>
          <w:b/>
        </w:rPr>
      </w:pPr>
    </w:p>
    <w:p w:rsidR="00CF0E30" w:rsidRPr="00C65448" w:rsidRDefault="00CF0E30" w:rsidP="00CF0E30">
      <w:pPr>
        <w:jc w:val="both"/>
      </w:pPr>
      <w:r>
        <w:rPr>
          <w:b/>
        </w:rPr>
        <w:t xml:space="preserve">4- </w:t>
      </w:r>
      <w:r w:rsidRPr="00C65448">
        <w:t xml:space="preserve">Geleneksel Türk Sanatları Bölüm Başkanlığının </w:t>
      </w:r>
      <w:proofErr w:type="gramStart"/>
      <w:r>
        <w:t>17/</w:t>
      </w:r>
      <w:r w:rsidRPr="00C65448">
        <w:t>08/2016</w:t>
      </w:r>
      <w:proofErr w:type="gramEnd"/>
      <w:r w:rsidRPr="00C65448">
        <w:t xml:space="preserve"> tarih ve </w:t>
      </w:r>
      <w:r>
        <w:t>903.07.03</w:t>
      </w:r>
      <w:r w:rsidRPr="00C65448">
        <w:t>/E.3</w:t>
      </w:r>
      <w:r>
        <w:t xml:space="preserve">4354 </w:t>
      </w:r>
      <w:r w:rsidRPr="00C65448">
        <w:t>sayılı yazısı okundu.</w:t>
      </w:r>
    </w:p>
    <w:p w:rsidR="00CF0E30" w:rsidRDefault="00CF0E30" w:rsidP="00CF0E30">
      <w:pPr>
        <w:jc w:val="both"/>
      </w:pPr>
      <w:r w:rsidRPr="00B82AEC">
        <w:t xml:space="preserve">Yapılan görüşmeler sonunda; </w:t>
      </w:r>
      <w:r>
        <w:t xml:space="preserve"> Geleneksel Türk Sanatları Bölüm Başkanı </w:t>
      </w:r>
      <w:proofErr w:type="spellStart"/>
      <w:proofErr w:type="gramStart"/>
      <w:r>
        <w:t>Yrd.Doç.M</w:t>
      </w:r>
      <w:proofErr w:type="gramEnd"/>
      <w:r>
        <w:t>.Hülya</w:t>
      </w:r>
      <w:proofErr w:type="spellEnd"/>
      <w:r>
        <w:t xml:space="preserve"> </w:t>
      </w:r>
      <w:proofErr w:type="spellStart"/>
      <w:r>
        <w:t>DOĞRU’nun</w:t>
      </w:r>
      <w:proofErr w:type="spellEnd"/>
      <w:r>
        <w:t xml:space="preserve">, </w:t>
      </w:r>
      <w:r w:rsidRPr="00B82AEC">
        <w:rPr>
          <w:b/>
        </w:rPr>
        <w:t>21.09.2016 – 28.09.2016</w:t>
      </w:r>
      <w:r>
        <w:t xml:space="preserve"> tarihleri arasında </w:t>
      </w:r>
      <w:r w:rsidRPr="00B82AEC">
        <w:rPr>
          <w:b/>
        </w:rPr>
        <w:t xml:space="preserve">Ulan </w:t>
      </w:r>
      <w:proofErr w:type="spellStart"/>
      <w:r w:rsidRPr="00B82AEC">
        <w:rPr>
          <w:b/>
        </w:rPr>
        <w:t>Bator</w:t>
      </w:r>
      <w:proofErr w:type="spellEnd"/>
      <w:r w:rsidRPr="00B82AEC">
        <w:rPr>
          <w:b/>
        </w:rPr>
        <w:t>/</w:t>
      </w:r>
      <w:proofErr w:type="spellStart"/>
      <w:r w:rsidRPr="00B82AEC">
        <w:rPr>
          <w:b/>
        </w:rPr>
        <w:t>MOĞOLİSTAN’</w:t>
      </w:r>
      <w:r w:rsidRPr="00B82AEC">
        <w:t>da</w:t>
      </w:r>
      <w:proofErr w:type="spellEnd"/>
      <w:r>
        <w:t xml:space="preserve">, sergi katılımı ve bildiri sunmak üzere; 2547 Sayılı Kanunun 39.Maddesi ile Yurtiçinde ve Yurtdışında Görevlendirmelerde Uyulacak Esaslara İlişkin Yönetmeliğin 2.Maddesinin (a) fıkrası ve 3.Maddesi gereğince, Üniversitemiz Bilimsel Araştırma Projeler Koordinatörlüğü </w:t>
      </w:r>
      <w:r w:rsidRPr="00B82AEC">
        <w:rPr>
          <w:b/>
        </w:rPr>
        <w:t>2016-07-11-004</w:t>
      </w:r>
      <w:r>
        <w:t xml:space="preserve"> </w:t>
      </w:r>
      <w:proofErr w:type="spellStart"/>
      <w:r>
        <w:t>nolu</w:t>
      </w:r>
      <w:proofErr w:type="spellEnd"/>
      <w:r>
        <w:t xml:space="preserve"> </w:t>
      </w:r>
      <w:r w:rsidRPr="00B82AEC">
        <w:rPr>
          <w:b/>
        </w:rPr>
        <w:t>“Yıldız Hamidiye Camii Tezyinatında Rumi</w:t>
      </w:r>
      <w:r>
        <w:t xml:space="preserve">” adlı proje kapsamında, yolluk-yevmiye ve katılım ücreti masraflarına karşılık maksimum </w:t>
      </w:r>
      <w:r w:rsidRPr="00B82AEC">
        <w:rPr>
          <w:b/>
        </w:rPr>
        <w:t>4.000 TL (</w:t>
      </w:r>
      <w:proofErr w:type="spellStart"/>
      <w:r w:rsidRPr="00B82AEC">
        <w:rPr>
          <w:b/>
        </w:rPr>
        <w:t>Dörtbin</w:t>
      </w:r>
      <w:proofErr w:type="spellEnd"/>
      <w:r w:rsidRPr="00B82AEC">
        <w:rPr>
          <w:b/>
        </w:rPr>
        <w:t>)</w:t>
      </w:r>
      <w:r>
        <w:t xml:space="preserve"> destek sağlanarak, maaşlı-izinli sayılmasının uygun olduğuna oybirliği ile karar verildi.</w:t>
      </w:r>
    </w:p>
    <w:p w:rsidR="00CF0E30" w:rsidRDefault="00CF0E30" w:rsidP="00555AA6">
      <w:pPr>
        <w:jc w:val="both"/>
        <w:rPr>
          <w:b/>
        </w:rPr>
      </w:pPr>
    </w:p>
    <w:p w:rsidR="00CF0E30" w:rsidRDefault="00CF0E30" w:rsidP="00555AA6">
      <w:pPr>
        <w:jc w:val="both"/>
        <w:rPr>
          <w:b/>
        </w:rPr>
      </w:pPr>
    </w:p>
    <w:p w:rsidR="00CF0E30" w:rsidRDefault="00CF0E30" w:rsidP="00CF0E30">
      <w:pPr>
        <w:ind w:left="5664"/>
        <w:jc w:val="both"/>
        <w:rPr>
          <w:b/>
        </w:rPr>
      </w:pPr>
      <w:r>
        <w:rPr>
          <w:b/>
        </w:rPr>
        <w:t>ASLININ AYNIDIR</w:t>
      </w:r>
    </w:p>
    <w:p w:rsidR="00CF0E30" w:rsidRDefault="00CF0E30" w:rsidP="00CF0E30">
      <w:pPr>
        <w:ind w:left="5664"/>
        <w:jc w:val="both"/>
        <w:rPr>
          <w:b/>
        </w:rPr>
      </w:pPr>
    </w:p>
    <w:p w:rsidR="00CF0E30" w:rsidRDefault="00CF0E30" w:rsidP="00CF0E30">
      <w:pPr>
        <w:ind w:left="5664"/>
        <w:jc w:val="both"/>
        <w:rPr>
          <w:b/>
        </w:rPr>
      </w:pPr>
    </w:p>
    <w:p w:rsidR="00CF0E30" w:rsidRDefault="00CF0E30" w:rsidP="00CF0E30">
      <w:pPr>
        <w:ind w:left="5664"/>
        <w:jc w:val="both"/>
        <w:rPr>
          <w:b/>
        </w:rPr>
      </w:pPr>
      <w:r>
        <w:rPr>
          <w:b/>
        </w:rPr>
        <w:t>Zuhal KARAGÜLLE</w:t>
      </w:r>
    </w:p>
    <w:p w:rsidR="00CF0E30" w:rsidRPr="000F5D3F" w:rsidRDefault="00CF0E30" w:rsidP="00CF0E30">
      <w:pPr>
        <w:ind w:left="5664"/>
        <w:jc w:val="both"/>
        <w:rPr>
          <w:b/>
        </w:rPr>
      </w:pPr>
      <w:r>
        <w:rPr>
          <w:b/>
        </w:rPr>
        <w:t>Fakülte Sekreteri</w:t>
      </w:r>
    </w:p>
    <w:sectPr w:rsidR="00CF0E30" w:rsidRPr="000F5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427"/>
    <w:multiLevelType w:val="hybridMultilevel"/>
    <w:tmpl w:val="DE109634"/>
    <w:lvl w:ilvl="0" w:tplc="2D5809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8A567A"/>
    <w:multiLevelType w:val="hybridMultilevel"/>
    <w:tmpl w:val="59AEE71A"/>
    <w:lvl w:ilvl="0" w:tplc="BFDA80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59"/>
    <w:rsid w:val="00061067"/>
    <w:rsid w:val="000C2259"/>
    <w:rsid w:val="000F5D3F"/>
    <w:rsid w:val="0018091A"/>
    <w:rsid w:val="00300331"/>
    <w:rsid w:val="00324B04"/>
    <w:rsid w:val="003D7DAF"/>
    <w:rsid w:val="0042346A"/>
    <w:rsid w:val="00434965"/>
    <w:rsid w:val="00555AA6"/>
    <w:rsid w:val="00640FA5"/>
    <w:rsid w:val="00722559"/>
    <w:rsid w:val="0079117F"/>
    <w:rsid w:val="007B77C1"/>
    <w:rsid w:val="007E7A24"/>
    <w:rsid w:val="008078A1"/>
    <w:rsid w:val="009A44D3"/>
    <w:rsid w:val="00B074A2"/>
    <w:rsid w:val="00B82AEC"/>
    <w:rsid w:val="00BA5E59"/>
    <w:rsid w:val="00BD4163"/>
    <w:rsid w:val="00C65448"/>
    <w:rsid w:val="00CF0E30"/>
    <w:rsid w:val="00DF7B1D"/>
    <w:rsid w:val="00E64F7E"/>
    <w:rsid w:val="00E941EF"/>
    <w:rsid w:val="00ED0957"/>
    <w:rsid w:val="00EF575B"/>
    <w:rsid w:val="00F434DC"/>
    <w:rsid w:val="00F67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5448"/>
    <w:pPr>
      <w:ind w:left="720"/>
      <w:contextualSpacing/>
    </w:pPr>
  </w:style>
  <w:style w:type="table" w:styleId="TabloKlavuzu">
    <w:name w:val="Table Grid"/>
    <w:basedOn w:val="NormalTablo"/>
    <w:uiPriority w:val="59"/>
    <w:rsid w:val="00C65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5448"/>
    <w:pPr>
      <w:ind w:left="720"/>
      <w:contextualSpacing/>
    </w:pPr>
  </w:style>
  <w:style w:type="table" w:styleId="TabloKlavuzu">
    <w:name w:val="Table Grid"/>
    <w:basedOn w:val="NormalTablo"/>
    <w:uiPriority w:val="59"/>
    <w:rsid w:val="00C65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3623-5578-48A8-89EE-5C5E517D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1599</Words>
  <Characters>9118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31</cp:revision>
  <cp:lastPrinted>2016-08-25T08:43:00Z</cp:lastPrinted>
  <dcterms:created xsi:type="dcterms:W3CDTF">2016-08-24T06:30:00Z</dcterms:created>
  <dcterms:modified xsi:type="dcterms:W3CDTF">2016-08-25T11:24:00Z</dcterms:modified>
</cp:coreProperties>
</file>