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0E" w:rsidRDefault="008C4F0E" w:rsidP="008C4F0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8C4F0E" w:rsidRDefault="008C4F0E" w:rsidP="008C4F0E">
      <w:r>
        <w:t>Prof. Nilgün BİLGE</w:t>
      </w:r>
      <w:r>
        <w:tab/>
      </w:r>
      <w:r>
        <w:tab/>
      </w:r>
      <w:r>
        <w:tab/>
      </w:r>
      <w:r>
        <w:tab/>
      </w:r>
      <w:r w:rsidR="00E71853">
        <w:t>Prof. Hayriye KOÇ BAŞARA</w:t>
      </w:r>
    </w:p>
    <w:p w:rsidR="00E71853" w:rsidRDefault="008C4F0E" w:rsidP="008C4F0E">
      <w:r>
        <w:t xml:space="preserve">Prof. Dr. Ayşe ÜSTÜN </w:t>
      </w:r>
      <w:r w:rsidR="00E71853">
        <w:tab/>
      </w:r>
      <w:r w:rsidR="00E71853">
        <w:tab/>
      </w:r>
      <w:r w:rsidR="00E71853">
        <w:tab/>
      </w:r>
      <w:r w:rsidR="00E71853">
        <w:t>Doç. Dr. Süreyya ÇAKIR</w:t>
      </w:r>
    </w:p>
    <w:p w:rsidR="00957DD7" w:rsidRDefault="00E71853" w:rsidP="00957DD7">
      <w:r>
        <w:t>Prof. Dr. Besim DELLALOĞLU</w:t>
      </w:r>
      <w:r w:rsidR="008C4F0E">
        <w:tab/>
      </w:r>
      <w:r w:rsidR="008C4F0E">
        <w:tab/>
      </w:r>
      <w:r w:rsidR="00957DD7">
        <w:t>Doç. Didem ATİŞ ÖZHEKİM</w:t>
      </w:r>
      <w:r w:rsidR="00957DD7">
        <w:tab/>
      </w:r>
    </w:p>
    <w:p w:rsidR="008C4F0E" w:rsidRDefault="008C4F0E" w:rsidP="008C4F0E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957DD7" w:rsidRDefault="008C4F0E" w:rsidP="008C4F0E">
      <w:r>
        <w:tab/>
      </w:r>
      <w:r>
        <w:tab/>
      </w:r>
      <w:r>
        <w:tab/>
      </w:r>
      <w:r>
        <w:tab/>
      </w:r>
      <w:r>
        <w:tab/>
      </w:r>
    </w:p>
    <w:p w:rsidR="00957DD7" w:rsidRDefault="00957DD7" w:rsidP="008C4F0E"/>
    <w:p w:rsidR="008C4F0E" w:rsidRDefault="008C4F0E" w:rsidP="008C4F0E">
      <w:bookmarkStart w:id="0" w:name="_GoBack"/>
      <w:bookmarkEnd w:id="0"/>
      <w:r>
        <w:tab/>
      </w:r>
      <w:r>
        <w:tab/>
      </w:r>
    </w:p>
    <w:p w:rsidR="008C4F0E" w:rsidRDefault="008C4F0E" w:rsidP="008C4F0E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8C4F0E" w:rsidRDefault="008C4F0E" w:rsidP="008C4F0E">
      <w:pPr>
        <w:jc w:val="center"/>
        <w:rPr>
          <w:b/>
        </w:rPr>
      </w:pPr>
      <w:r>
        <w:rPr>
          <w:b/>
        </w:rPr>
        <w:t>GÜZEL SANATLAR FAKÜLTESİ</w:t>
      </w:r>
    </w:p>
    <w:p w:rsidR="008C4F0E" w:rsidRDefault="008C4F0E" w:rsidP="008C4F0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C4F0E" w:rsidRDefault="008C4F0E" w:rsidP="008C4F0E">
      <w:pPr>
        <w:jc w:val="both"/>
      </w:pPr>
    </w:p>
    <w:p w:rsidR="008C4F0E" w:rsidRDefault="008C4F0E" w:rsidP="008C4F0E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</w:t>
      </w:r>
      <w:r>
        <w:rPr>
          <w:b/>
        </w:rPr>
        <w:t>9</w:t>
      </w:r>
      <w:r>
        <w:rPr>
          <w:b/>
        </w:rPr>
        <w:t>/05/2013</w:t>
      </w:r>
      <w:proofErr w:type="gramEnd"/>
    </w:p>
    <w:p w:rsidR="008C4F0E" w:rsidRDefault="008C4F0E" w:rsidP="008C4F0E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>345</w:t>
      </w:r>
    </w:p>
    <w:p w:rsidR="008C4F0E" w:rsidRDefault="008C4F0E" w:rsidP="008C4F0E">
      <w:pPr>
        <w:jc w:val="both"/>
      </w:pPr>
    </w:p>
    <w:p w:rsidR="008C4F0E" w:rsidRDefault="008C4F0E" w:rsidP="008C4F0E">
      <w:pPr>
        <w:jc w:val="both"/>
      </w:pPr>
      <w:r>
        <w:t xml:space="preserve">Fakülte Yönetim Kurulu </w:t>
      </w:r>
      <w:r>
        <w:rPr>
          <w:b/>
        </w:rPr>
        <w:t>29</w:t>
      </w:r>
      <w:r>
        <w:rPr>
          <w:b/>
        </w:rPr>
        <w:t>/05/2013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E71853" w:rsidRDefault="00E71853" w:rsidP="008C4F0E">
      <w:pPr>
        <w:jc w:val="both"/>
      </w:pPr>
    </w:p>
    <w:p w:rsidR="00E71853" w:rsidRPr="00AF2D11" w:rsidRDefault="00E71853" w:rsidP="008C4F0E">
      <w:pPr>
        <w:jc w:val="both"/>
      </w:pPr>
      <w:r w:rsidRPr="00E71853">
        <w:rPr>
          <w:b/>
        </w:rPr>
        <w:t>1-</w:t>
      </w:r>
      <w:r>
        <w:rPr>
          <w:b/>
        </w:rPr>
        <w:t xml:space="preserve"> </w:t>
      </w:r>
      <w:r w:rsidRPr="00AF2D11">
        <w:t>2012-2013 Eğitim Öğretim Yılı Bahar Yarıyılı Final Sınav sonuçları hususu görüşmeye açıldı.</w:t>
      </w:r>
    </w:p>
    <w:p w:rsidR="00E71853" w:rsidRPr="00AF2D11" w:rsidRDefault="00E71853" w:rsidP="008C4F0E">
      <w:pPr>
        <w:jc w:val="both"/>
      </w:pPr>
    </w:p>
    <w:p w:rsidR="00E71853" w:rsidRPr="00AF2D11" w:rsidRDefault="00E71853" w:rsidP="008C4F0E">
      <w:pPr>
        <w:jc w:val="both"/>
      </w:pPr>
      <w:r w:rsidRPr="00AF2D11">
        <w:t xml:space="preserve">Yapılan görüşmeler sonunda; </w:t>
      </w:r>
      <w:r w:rsidRPr="00AF2D11">
        <w:t>2012-2013 Eğitim Öğretim Yılı Bahar Yarıyılı Final Sınav sonuçları</w:t>
      </w:r>
      <w:r w:rsidRPr="00AF2D11">
        <w:t>nın ekteki şekliyle uygun olduğuna ve gereği için Öğrenci İşleri Dairesi Başkanlığına arzına oybirliği ile karar verildi.</w:t>
      </w:r>
    </w:p>
    <w:p w:rsidR="00604DE2" w:rsidRDefault="00604DE2"/>
    <w:p w:rsidR="00AF2D11" w:rsidRDefault="00AF2D11">
      <w:r w:rsidRPr="009D66AE">
        <w:rPr>
          <w:b/>
        </w:rPr>
        <w:t>2-</w:t>
      </w:r>
      <w:r>
        <w:t xml:space="preserve"> Grafik Bölüm Başkanlığının </w:t>
      </w:r>
      <w:proofErr w:type="gramStart"/>
      <w:r>
        <w:t>22/05/2013</w:t>
      </w:r>
      <w:proofErr w:type="gramEnd"/>
      <w:r>
        <w:t xml:space="preserve"> tarih ve 903.07.02/04 sayılı yazısı okundu.</w:t>
      </w:r>
    </w:p>
    <w:p w:rsidR="00AF2D11" w:rsidRDefault="00AF2D11"/>
    <w:p w:rsidR="00C930A0" w:rsidRDefault="00AF2D11" w:rsidP="00C930A0">
      <w:pPr>
        <w:jc w:val="both"/>
      </w:pPr>
      <w:r>
        <w:t>Yapılan görüşmeler sonunda;</w:t>
      </w:r>
      <w:r w:rsidR="00222D57">
        <w:t xml:space="preserve"> Fakültemiz Grafik Bölümü Öğretim Görevlisi Murat </w:t>
      </w:r>
      <w:proofErr w:type="spellStart"/>
      <w:r w:rsidR="00222D57">
        <w:t>ERTÜRK’ün</w:t>
      </w:r>
      <w:proofErr w:type="spellEnd"/>
      <w:r w:rsidR="00222D57">
        <w:t xml:space="preserve">; 4-5 Haziran 2013 tarihleri arasında Marmara Üniversitesi Güzel Sanatlar Fakültesi tarafından </w:t>
      </w:r>
      <w:proofErr w:type="spellStart"/>
      <w:r w:rsidR="00222D57">
        <w:t>düzenenlenen</w:t>
      </w:r>
      <w:proofErr w:type="spellEnd"/>
      <w:r w:rsidR="00222D57">
        <w:t xml:space="preserve"> 6.Uluslararası Öğrenci </w:t>
      </w:r>
      <w:proofErr w:type="spellStart"/>
      <w:r w:rsidR="00222D57">
        <w:t>Trienali</w:t>
      </w:r>
      <w:proofErr w:type="spellEnd"/>
      <w:r w:rsidR="00222D57">
        <w:t xml:space="preserve"> Sempozyumu’nda bildiri sunumu yapmak üzere; </w:t>
      </w:r>
      <w:r w:rsidR="00C930A0" w:rsidRPr="004566EA">
        <w:t>2547 Sayılı Yükseköğretim Kanununun 39. maddesi ile Yurt İçinde ve Yurt Dışında Görevlendirmelerde Uyulacak Esaslara İlişkin Yönetmeliğin 2.maddesinin (a) fıkrası v</w:t>
      </w:r>
      <w:r w:rsidR="00C930A0">
        <w:t xml:space="preserve">e 3.maddesi gereğince, yolluksuz – </w:t>
      </w:r>
      <w:proofErr w:type="spellStart"/>
      <w:r w:rsidR="00C930A0">
        <w:t>yevmiyesiz</w:t>
      </w:r>
      <w:proofErr w:type="spellEnd"/>
      <w:r w:rsidR="00C930A0">
        <w:t xml:space="preserve">, görevli-izinli </w:t>
      </w:r>
      <w:proofErr w:type="gramStart"/>
      <w:r w:rsidR="00C930A0" w:rsidRPr="004566EA">
        <w:t xml:space="preserve">olarak </w:t>
      </w:r>
      <w:r w:rsidR="00C930A0">
        <w:t xml:space="preserve"> </w:t>
      </w:r>
      <w:r w:rsidR="00C930A0">
        <w:t>İstanbul’da</w:t>
      </w:r>
      <w:proofErr w:type="gramEnd"/>
      <w:r w:rsidR="00C930A0">
        <w:t xml:space="preserve"> </w:t>
      </w:r>
      <w:r w:rsidR="00C930A0" w:rsidRPr="004566EA">
        <w:t>görevlendirilmesinin uygun olduğuna oybirliği ile karar verildi.</w:t>
      </w:r>
    </w:p>
    <w:p w:rsidR="00AF2D11" w:rsidRDefault="00AF2D11"/>
    <w:p w:rsidR="009D66AE" w:rsidRPr="009D66AE" w:rsidRDefault="009D66AE">
      <w:r w:rsidRPr="009D66AE">
        <w:rPr>
          <w:b/>
        </w:rPr>
        <w:t>3-</w:t>
      </w:r>
      <w:r>
        <w:rPr>
          <w:b/>
        </w:rPr>
        <w:t xml:space="preserve"> </w:t>
      </w:r>
      <w:r w:rsidRPr="009D66AE">
        <w:t xml:space="preserve">Geleneksel Türk Sanatları Bölüm Başkanlığının </w:t>
      </w:r>
      <w:proofErr w:type="gramStart"/>
      <w:r w:rsidRPr="009D66AE">
        <w:t>23/05/2013</w:t>
      </w:r>
      <w:proofErr w:type="gramEnd"/>
      <w:r w:rsidRPr="009D66AE">
        <w:t xml:space="preserve"> tarih ve 903.07.03-81 sayılı yazısı okundu.</w:t>
      </w:r>
    </w:p>
    <w:p w:rsidR="009D66AE" w:rsidRPr="009D66AE" w:rsidRDefault="009D66AE"/>
    <w:p w:rsidR="00612BB6" w:rsidRDefault="009D66AE" w:rsidP="00612BB6">
      <w:pPr>
        <w:jc w:val="both"/>
      </w:pPr>
      <w:proofErr w:type="gramStart"/>
      <w:r w:rsidRPr="009D66AE">
        <w:t>Yapılan görüşmeler sonunda;</w:t>
      </w:r>
      <w:r>
        <w:t xml:space="preserve"> Geleneksel Türk Sanatları Bölümü Öğretim Görevlisi Zeynep ÇAVDAR </w:t>
      </w:r>
      <w:proofErr w:type="spellStart"/>
      <w:r>
        <w:t>KALELİ’nin</w:t>
      </w:r>
      <w:proofErr w:type="spellEnd"/>
      <w:r>
        <w:t>; 07-15 Eylül 2013 tarihleri arasında Torino/</w:t>
      </w:r>
      <w:proofErr w:type="spellStart"/>
      <w:r>
        <w:t>İTALYA’ra</w:t>
      </w:r>
      <w:proofErr w:type="spellEnd"/>
      <w:r>
        <w:t xml:space="preserve"> gerçekleştirilecek olan “</w:t>
      </w:r>
      <w:proofErr w:type="spellStart"/>
      <w:r>
        <w:t>Bagni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Aglie’de</w:t>
      </w:r>
      <w:proofErr w:type="spellEnd"/>
      <w:r>
        <w:t xml:space="preserve">, İtalyan Sanatçı </w:t>
      </w:r>
      <w:proofErr w:type="spellStart"/>
      <w:r>
        <w:t>Sonica</w:t>
      </w:r>
      <w:proofErr w:type="spellEnd"/>
      <w:r>
        <w:t xml:space="preserve"> </w:t>
      </w:r>
      <w:proofErr w:type="spellStart"/>
      <w:r>
        <w:t>Piccirillo</w:t>
      </w:r>
      <w:proofErr w:type="spellEnd"/>
      <w:r>
        <w:t xml:space="preserve"> ile birlikçe Türk Tekstili ve İtalyan modasındaki uyumu konulu “SANAT, UYUM AHENK” adlı uluslararası kişisel sergisini hazırlama, düzenlemek, kurmak ve serginin toplanması amacıyla; </w:t>
      </w:r>
      <w:r w:rsidR="000D590C" w:rsidRPr="000D590C">
        <w:rPr>
          <w:b/>
        </w:rPr>
        <w:t>06-16 Eylül 2013</w:t>
      </w:r>
      <w:r w:rsidR="000D590C">
        <w:t xml:space="preserve"> tarihleri arasında; </w:t>
      </w:r>
      <w:r w:rsidR="00612BB6" w:rsidRPr="006C46CD">
        <w:t xml:space="preserve">2547 Sayılı Kanunun 39. maddesi ile Yurt içinde ve Yurt dışında Görevlendirmelerde Uyulacak Esaslara ilişkin Yönetmeliğin 2. maddesinin (a) fıkrası ve 3. maddesi gereğince </w:t>
      </w:r>
      <w:r w:rsidR="00612BB6" w:rsidRPr="006C46CD">
        <w:rPr>
          <w:bCs/>
        </w:rPr>
        <w:t xml:space="preserve">Üniversitemiz Yayın Teşvik Programı çerçevesinde, Yolluk-Yevmiye ve diğer tüm masrafları için maksimum </w:t>
      </w:r>
      <w:r w:rsidR="00612BB6">
        <w:t>1750</w:t>
      </w:r>
      <w:r w:rsidR="00612BB6" w:rsidRPr="006C46CD">
        <w:t xml:space="preserve"> </w:t>
      </w:r>
      <w:r w:rsidR="00612BB6" w:rsidRPr="006C46CD">
        <w:rPr>
          <w:bCs/>
        </w:rPr>
        <w:t xml:space="preserve">TL destek sağlanarak maaşlı-izinli </w:t>
      </w:r>
      <w:r w:rsidR="00612BB6">
        <w:rPr>
          <w:bCs/>
        </w:rPr>
        <w:t xml:space="preserve">olarak İtalya’da </w:t>
      </w:r>
      <w:r w:rsidR="00612BB6" w:rsidRPr="006C46CD">
        <w:t>görevlendirilmesinin uy</w:t>
      </w:r>
      <w:r w:rsidR="00520876">
        <w:t>gun olduğuna karar verildi.</w:t>
      </w:r>
      <w:proofErr w:type="gramEnd"/>
    </w:p>
    <w:p w:rsidR="000D590C" w:rsidRDefault="000D590C" w:rsidP="00612BB6">
      <w:pPr>
        <w:jc w:val="both"/>
      </w:pPr>
    </w:p>
    <w:p w:rsidR="000D590C" w:rsidRDefault="000D590C" w:rsidP="00612BB6">
      <w:pPr>
        <w:jc w:val="both"/>
      </w:pPr>
    </w:p>
    <w:p w:rsidR="000D590C" w:rsidRDefault="000D590C" w:rsidP="00612BB6">
      <w:pPr>
        <w:jc w:val="both"/>
      </w:pPr>
    </w:p>
    <w:p w:rsidR="000D590C" w:rsidRPr="009D66AE" w:rsidRDefault="000D590C" w:rsidP="000D590C">
      <w:r w:rsidRPr="000D590C">
        <w:rPr>
          <w:b/>
        </w:rPr>
        <w:t>4-</w:t>
      </w:r>
      <w:r>
        <w:rPr>
          <w:b/>
        </w:rPr>
        <w:t xml:space="preserve"> </w:t>
      </w:r>
      <w:r w:rsidRPr="009D66AE">
        <w:t xml:space="preserve">Geleneksel Türk Sanatları Bölüm Başkanlığının </w:t>
      </w:r>
      <w:proofErr w:type="gramStart"/>
      <w:r w:rsidRPr="009D66AE">
        <w:t>23/05/2013</w:t>
      </w:r>
      <w:proofErr w:type="gramEnd"/>
      <w:r w:rsidRPr="009D66AE">
        <w:t xml:space="preserve"> tarih ve 903.07.03-8</w:t>
      </w:r>
      <w:r>
        <w:t xml:space="preserve">2 </w:t>
      </w:r>
      <w:r w:rsidRPr="009D66AE">
        <w:t>sayılı yazısı okundu.</w:t>
      </w:r>
    </w:p>
    <w:p w:rsidR="000D590C" w:rsidRPr="009D66AE" w:rsidRDefault="000D590C" w:rsidP="000D590C"/>
    <w:p w:rsidR="000D590C" w:rsidRDefault="000D590C" w:rsidP="000D590C">
      <w:pPr>
        <w:jc w:val="both"/>
      </w:pPr>
      <w:r w:rsidRPr="009D66AE">
        <w:t>Yapılan görüşmeler sonunda;</w:t>
      </w:r>
      <w:r>
        <w:t xml:space="preserve"> Geleneksel Türk Sanatları Bölümü Öğretim Görevlisi </w:t>
      </w:r>
      <w:r>
        <w:t xml:space="preserve">Ayşen </w:t>
      </w:r>
      <w:proofErr w:type="spellStart"/>
      <w:r>
        <w:t>KARAKOÇ’u</w:t>
      </w:r>
      <w:r>
        <w:t>n</w:t>
      </w:r>
      <w:proofErr w:type="spellEnd"/>
      <w:r>
        <w:t xml:space="preserve">; </w:t>
      </w:r>
      <w:r>
        <w:t>26-29 Haziran 2013 tarihleri arasında Bakü/</w:t>
      </w:r>
      <w:proofErr w:type="spellStart"/>
      <w:r>
        <w:t>AZERBAYCAN’da</w:t>
      </w:r>
      <w:proofErr w:type="spellEnd"/>
      <w:r>
        <w:t xml:space="preserve"> yapılacak olan “VII.</w:t>
      </w:r>
      <w:r w:rsidR="009A7AFD">
        <w:t xml:space="preserve"> </w:t>
      </w:r>
      <w:r>
        <w:t>Uluslararası Türk Kültürü, Sanatı ve Kültürel Mirası Koruma Sempozyumu” Sanat Etki</w:t>
      </w:r>
      <w:r w:rsidR="009A7AFD">
        <w:t>n</w:t>
      </w:r>
      <w:r>
        <w:t xml:space="preserve">likleri kapsamında bildiri sunumu ve eser sergilemesi amacıyla, </w:t>
      </w:r>
      <w:r>
        <w:rPr>
          <w:b/>
        </w:rPr>
        <w:t>25-</w:t>
      </w:r>
      <w:proofErr w:type="gramStart"/>
      <w:r>
        <w:rPr>
          <w:b/>
        </w:rPr>
        <w:t>30/06/</w:t>
      </w:r>
      <w:r w:rsidRPr="000D590C">
        <w:rPr>
          <w:b/>
        </w:rPr>
        <w:t>2013</w:t>
      </w:r>
      <w:proofErr w:type="gramEnd"/>
      <w:r>
        <w:t xml:space="preserve"> tarihleri arasında;</w:t>
      </w:r>
      <w:r>
        <w:t xml:space="preserve"> </w:t>
      </w:r>
      <w:r w:rsidRPr="006C46CD">
        <w:t xml:space="preserve">2547 Sayılı Kanunun 39. maddesi ile Yurt içinde ve Yurt dışında Görevlendirmelerde Uyulacak Esaslara ilişkin Yönetmeliğin 2. maddesinin (a) fıkrası ve 3. maddesi gereğince </w:t>
      </w:r>
      <w:r w:rsidRPr="006C46CD">
        <w:rPr>
          <w:bCs/>
        </w:rPr>
        <w:t xml:space="preserve">Üniversitemiz Yayın Teşvik Programı çerçevesinde, Yolluk-Yevmiye ve diğer tüm masrafları için maksimum </w:t>
      </w:r>
      <w:r>
        <w:t>1750</w:t>
      </w:r>
      <w:r w:rsidRPr="006C46CD">
        <w:t xml:space="preserve"> </w:t>
      </w:r>
      <w:r w:rsidRPr="006C46CD">
        <w:rPr>
          <w:bCs/>
        </w:rPr>
        <w:t xml:space="preserve">TL destek sağlanarak maaşlı-izinli </w:t>
      </w:r>
      <w:r>
        <w:rPr>
          <w:bCs/>
        </w:rPr>
        <w:t xml:space="preserve">olarak </w:t>
      </w:r>
      <w:r w:rsidR="00520876">
        <w:rPr>
          <w:bCs/>
        </w:rPr>
        <w:t xml:space="preserve">Bakü/Azerbaycan’da </w:t>
      </w:r>
      <w:r w:rsidRPr="006C46CD">
        <w:t xml:space="preserve">görevlendirilmesinin </w:t>
      </w:r>
      <w:r w:rsidR="00520876">
        <w:t>uygun olduğuna karar verildi</w:t>
      </w:r>
      <w:r w:rsidRPr="006C46CD">
        <w:t>.</w:t>
      </w:r>
    </w:p>
    <w:p w:rsidR="000D590C" w:rsidRPr="000D590C" w:rsidRDefault="000D590C" w:rsidP="00612BB6">
      <w:pPr>
        <w:jc w:val="both"/>
        <w:rPr>
          <w:b/>
        </w:rPr>
      </w:pPr>
    </w:p>
    <w:p w:rsidR="009A7AFD" w:rsidRPr="009D66AE" w:rsidRDefault="009A7AFD" w:rsidP="009A7AFD">
      <w:r>
        <w:rPr>
          <w:b/>
        </w:rPr>
        <w:t>5</w:t>
      </w:r>
      <w:r w:rsidRPr="000D590C">
        <w:rPr>
          <w:b/>
        </w:rPr>
        <w:t>-</w:t>
      </w:r>
      <w:r>
        <w:rPr>
          <w:b/>
        </w:rPr>
        <w:t xml:space="preserve"> </w:t>
      </w:r>
      <w:r w:rsidRPr="009D66AE">
        <w:t xml:space="preserve">Geleneksel Türk Sanatları Bölüm Başkanlığının </w:t>
      </w:r>
      <w:proofErr w:type="gramStart"/>
      <w:r w:rsidRPr="009D66AE">
        <w:t>23/05/2013</w:t>
      </w:r>
      <w:proofErr w:type="gramEnd"/>
      <w:r w:rsidRPr="009D66AE">
        <w:t xml:space="preserve"> tarih ve 903.07.03-8</w:t>
      </w:r>
      <w:r>
        <w:t>3</w:t>
      </w:r>
      <w:r>
        <w:t xml:space="preserve"> </w:t>
      </w:r>
      <w:r w:rsidRPr="009D66AE">
        <w:t>sayılı yazısı okundu.</w:t>
      </w:r>
    </w:p>
    <w:p w:rsidR="009A7AFD" w:rsidRPr="009D66AE" w:rsidRDefault="009A7AFD" w:rsidP="009A7AFD"/>
    <w:p w:rsidR="009A7AFD" w:rsidRDefault="009A7AFD" w:rsidP="009A7AFD">
      <w:pPr>
        <w:jc w:val="both"/>
      </w:pPr>
      <w:r w:rsidRPr="009D66AE">
        <w:t>Yapılan görüşmeler sonunda;</w:t>
      </w:r>
      <w:r>
        <w:t xml:space="preserve"> Geleneksel Türk Sanatları Bölümü Öğretim </w:t>
      </w:r>
      <w:r>
        <w:t xml:space="preserve">Üyesi </w:t>
      </w: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DOĞRU7nun;</w:t>
      </w:r>
      <w:r>
        <w:t xml:space="preserve"> 26-29 Haziran 2013 tarihleri arasında Bakü/</w:t>
      </w:r>
      <w:proofErr w:type="spellStart"/>
      <w:r>
        <w:t>AZERBAYCAN’da</w:t>
      </w:r>
      <w:proofErr w:type="spellEnd"/>
      <w:r>
        <w:t xml:space="preserve"> yapılacak olan “VII.</w:t>
      </w:r>
      <w:r>
        <w:t xml:space="preserve"> </w:t>
      </w:r>
      <w:r>
        <w:t>Uluslararası Türk Kültürü, Sanatı ve Kültürel Mirası Koruma Sempozyumu” Sanat Etki</w:t>
      </w:r>
      <w:r>
        <w:t>n</w:t>
      </w:r>
      <w:r>
        <w:t xml:space="preserve">likleri kapsamında bildiri sunumu ve eser sergilemesi amacıyla, </w:t>
      </w:r>
      <w:r>
        <w:rPr>
          <w:b/>
        </w:rPr>
        <w:t>25-30/06/</w:t>
      </w:r>
      <w:r w:rsidRPr="000D590C">
        <w:rPr>
          <w:b/>
        </w:rPr>
        <w:t>2013</w:t>
      </w:r>
      <w:r>
        <w:t xml:space="preserve"> tarihleri arasında; </w:t>
      </w:r>
      <w:r w:rsidRPr="006C46CD">
        <w:t>2547 Sayılı Kanunun 39. maddesi ile Yurt içinde ve Yurt dışında Görevlendirmelerde Uyulacak Esaslara ilişkin Yönetmeliğin 2. maddesinin (a) fıkrası ve 3. maddesi gereğince</w:t>
      </w:r>
      <w:r>
        <w:t xml:space="preserve"> (uçakla)</w:t>
      </w:r>
      <w:r w:rsidRPr="006C46CD">
        <w:t xml:space="preserve"> </w:t>
      </w:r>
      <w:proofErr w:type="spellStart"/>
      <w:r>
        <w:rPr>
          <w:bCs/>
        </w:rPr>
        <w:t>yolluklu</w:t>
      </w:r>
      <w:proofErr w:type="spellEnd"/>
      <w:r>
        <w:rPr>
          <w:bCs/>
        </w:rPr>
        <w:t xml:space="preserve">-yevmiyeli, maaşlı-izinli </w:t>
      </w:r>
      <w:r w:rsidRPr="006C46CD">
        <w:rPr>
          <w:bCs/>
        </w:rPr>
        <w:t xml:space="preserve"> </w:t>
      </w:r>
      <w:r>
        <w:rPr>
          <w:bCs/>
        </w:rPr>
        <w:t xml:space="preserve">olarak Bakü/Azerbaycan’da </w:t>
      </w:r>
      <w:r w:rsidRPr="006C46CD">
        <w:t xml:space="preserve">görevlendirilmesinin </w:t>
      </w:r>
      <w:r>
        <w:t>uygun olduğuna karar verildi</w:t>
      </w:r>
      <w:r w:rsidRPr="006C46CD">
        <w:t>.</w:t>
      </w:r>
    </w:p>
    <w:p w:rsidR="009D66AE" w:rsidRDefault="009D66AE"/>
    <w:p w:rsidR="00F3416F" w:rsidRDefault="005E0051">
      <w:r w:rsidRPr="005E0051">
        <w:rPr>
          <w:b/>
        </w:rPr>
        <w:t>6-</w:t>
      </w:r>
      <w:r>
        <w:t xml:space="preserve"> Seramik ve Cam Bölüm Başkanlığının </w:t>
      </w:r>
      <w:proofErr w:type="gramStart"/>
      <w:r>
        <w:t>29/05/2013</w:t>
      </w:r>
      <w:proofErr w:type="gramEnd"/>
      <w:r>
        <w:t xml:space="preserve"> tarih ve 106.06/62 sayılı yazısı okundu.</w:t>
      </w:r>
    </w:p>
    <w:p w:rsidR="005E0051" w:rsidRDefault="005E0051"/>
    <w:p w:rsidR="005E0051" w:rsidRDefault="005E0051">
      <w:r>
        <w:t xml:space="preserve">Yapılan görüşmeler sonunda; Fakültemiz Seramik ve Cam Bölümü öğrencilerinin 2012-2013 Eğitim Öğretim Yılı “Staj Sınav </w:t>
      </w:r>
      <w:proofErr w:type="spellStart"/>
      <w:r>
        <w:t>Sonuçları”nın</w:t>
      </w:r>
      <w:proofErr w:type="spellEnd"/>
      <w:r>
        <w:t xml:space="preserve"> ekteki şekliyle uygun olduğuna ve gereği için Öğrenci İşleri Dairesi Başkanlığına arzına oybirliği ile karar verildi.</w:t>
      </w:r>
    </w:p>
    <w:p w:rsidR="00F3416F" w:rsidRDefault="00F3416F"/>
    <w:p w:rsidR="00F3416F" w:rsidRPr="008408DC" w:rsidRDefault="008408DC">
      <w:r w:rsidRPr="008408DC">
        <w:rPr>
          <w:b/>
        </w:rPr>
        <w:t>7-</w:t>
      </w:r>
      <w:r>
        <w:rPr>
          <w:b/>
        </w:rPr>
        <w:t xml:space="preserve"> </w:t>
      </w:r>
      <w:r w:rsidRPr="008408DC">
        <w:t>Gündemde başka madde olmadığından oturuma son verildi.</w:t>
      </w:r>
    </w:p>
    <w:p w:rsidR="008408DC" w:rsidRDefault="008408DC">
      <w:pPr>
        <w:rPr>
          <w:b/>
        </w:rPr>
      </w:pPr>
    </w:p>
    <w:p w:rsidR="008408DC" w:rsidRDefault="008408DC">
      <w:pPr>
        <w:rPr>
          <w:b/>
        </w:rPr>
      </w:pPr>
    </w:p>
    <w:p w:rsidR="008408DC" w:rsidRDefault="008408DC">
      <w:pPr>
        <w:rPr>
          <w:b/>
        </w:rPr>
      </w:pPr>
    </w:p>
    <w:p w:rsidR="008408DC" w:rsidRDefault="008408DC">
      <w:pPr>
        <w:rPr>
          <w:b/>
        </w:rPr>
      </w:pPr>
    </w:p>
    <w:p w:rsidR="008408DC" w:rsidRDefault="008408DC">
      <w:pPr>
        <w:rPr>
          <w:b/>
        </w:rPr>
      </w:pPr>
      <w:r>
        <w:rPr>
          <w:b/>
        </w:rPr>
        <w:t>Prof. Nilgün BİLGE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8408DC" w:rsidRDefault="008408DC">
      <w:pPr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8408DC" w:rsidRDefault="008408DC">
      <w:pPr>
        <w:rPr>
          <w:b/>
        </w:rPr>
      </w:pPr>
    </w:p>
    <w:p w:rsidR="008408DC" w:rsidRDefault="008408DC">
      <w:pPr>
        <w:rPr>
          <w:b/>
        </w:rPr>
      </w:pPr>
    </w:p>
    <w:p w:rsidR="008408DC" w:rsidRDefault="008408DC">
      <w:pPr>
        <w:rPr>
          <w:b/>
        </w:rPr>
      </w:pPr>
      <w:r>
        <w:rPr>
          <w:b/>
        </w:rPr>
        <w:t>Prof. Dr. Besim 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Yrd.Doç.Buket</w:t>
      </w:r>
      <w:proofErr w:type="spellEnd"/>
      <w:proofErr w:type="gramEnd"/>
      <w:r>
        <w:rPr>
          <w:b/>
        </w:rPr>
        <w:t xml:space="preserve"> ACARTÜRK</w:t>
      </w:r>
    </w:p>
    <w:p w:rsidR="008408DC" w:rsidRPr="008408DC" w:rsidRDefault="008408DC">
      <w:pPr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/>
    <w:p w:rsidR="00F3416F" w:rsidRDefault="00F3416F" w:rsidP="00F3416F">
      <w:pPr>
        <w:rPr>
          <w:b/>
        </w:rPr>
      </w:pPr>
      <w:r>
        <w:t xml:space="preserve">              </w:t>
      </w:r>
      <w:r>
        <w:tab/>
      </w:r>
      <w:r>
        <w:tab/>
      </w:r>
      <w:r>
        <w:tab/>
        <w:t xml:space="preserve">   </w:t>
      </w:r>
      <w:r>
        <w:rPr>
          <w:b/>
        </w:rPr>
        <w:t>SAKARYA ÜNİVERSİTESİ</w:t>
      </w:r>
    </w:p>
    <w:p w:rsidR="00F3416F" w:rsidRDefault="00F3416F" w:rsidP="00F3416F">
      <w:pPr>
        <w:jc w:val="center"/>
        <w:rPr>
          <w:b/>
        </w:rPr>
      </w:pPr>
      <w:r>
        <w:rPr>
          <w:b/>
        </w:rPr>
        <w:t>GÜZEL SANATLAR FAKÜLTESİ</w:t>
      </w:r>
    </w:p>
    <w:p w:rsidR="00F3416F" w:rsidRDefault="00F3416F" w:rsidP="00F3416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3416F" w:rsidRDefault="00F3416F" w:rsidP="00F3416F">
      <w:pPr>
        <w:jc w:val="both"/>
      </w:pPr>
    </w:p>
    <w:p w:rsidR="00F3416F" w:rsidRDefault="00F3416F" w:rsidP="00F3416F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29/05/2013</w:t>
      </w:r>
      <w:proofErr w:type="gramEnd"/>
    </w:p>
    <w:p w:rsidR="00F3416F" w:rsidRDefault="00F3416F" w:rsidP="00F3416F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345</w:t>
      </w:r>
    </w:p>
    <w:p w:rsidR="00F3416F" w:rsidRDefault="00F3416F" w:rsidP="00F3416F">
      <w:pPr>
        <w:jc w:val="both"/>
      </w:pPr>
    </w:p>
    <w:p w:rsidR="00F3416F" w:rsidRDefault="00F3416F" w:rsidP="00F3416F">
      <w:pPr>
        <w:jc w:val="both"/>
      </w:pPr>
      <w:r>
        <w:t xml:space="preserve">Fakülte Yönetim Kurulu </w:t>
      </w:r>
      <w:r>
        <w:rPr>
          <w:b/>
        </w:rPr>
        <w:t>29/05/2013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F3416F" w:rsidRDefault="00F3416F"/>
    <w:p w:rsidR="005E0051" w:rsidRPr="00AF2D11" w:rsidRDefault="005E0051" w:rsidP="005E0051">
      <w:pPr>
        <w:jc w:val="both"/>
      </w:pPr>
      <w:r w:rsidRPr="00E71853">
        <w:rPr>
          <w:b/>
        </w:rPr>
        <w:t>1-</w:t>
      </w:r>
      <w:r>
        <w:rPr>
          <w:b/>
        </w:rPr>
        <w:t xml:space="preserve"> </w:t>
      </w:r>
      <w:r w:rsidRPr="00AF2D11">
        <w:t>2012-2013 Eğitim Öğretim Yılı Bahar Yarıyılı Final Sınav sonuçları hususu görüşmeye açıldı.</w:t>
      </w:r>
    </w:p>
    <w:p w:rsidR="005E0051" w:rsidRPr="00AF2D11" w:rsidRDefault="005E0051" w:rsidP="005E0051">
      <w:pPr>
        <w:jc w:val="both"/>
      </w:pPr>
    </w:p>
    <w:p w:rsidR="005E0051" w:rsidRPr="00AF2D11" w:rsidRDefault="005E0051" w:rsidP="005E0051">
      <w:pPr>
        <w:jc w:val="both"/>
      </w:pPr>
      <w:r w:rsidRPr="00AF2D11">
        <w:t>Yapılan görüşmeler sonunda; 2012-2013 Eğitim Öğretim Yılı Bahar Yarıyılı Final Sınav sonuçlarının ekteki şekliyle uygun olduğuna ve gereği için Öğrenci İşleri Dairesi Başkanlığına arzına oybirliği ile karar verildi.</w:t>
      </w:r>
    </w:p>
    <w:p w:rsidR="00F3416F" w:rsidRDefault="00F3416F"/>
    <w:p w:rsidR="00F3416F" w:rsidRDefault="00F3416F"/>
    <w:p w:rsidR="005E0051" w:rsidRDefault="005E0051"/>
    <w:p w:rsidR="005E0051" w:rsidRDefault="005E0051"/>
    <w:p w:rsidR="00F3416F" w:rsidRPr="00F3416F" w:rsidRDefault="00F3416F" w:rsidP="00F3416F">
      <w:pPr>
        <w:ind w:left="5664" w:firstLine="708"/>
        <w:rPr>
          <w:b/>
        </w:rPr>
      </w:pPr>
      <w:r w:rsidRPr="00F3416F">
        <w:rPr>
          <w:b/>
        </w:rPr>
        <w:t>ASLININ AYNIDIR</w:t>
      </w:r>
    </w:p>
    <w:p w:rsidR="00F3416F" w:rsidRPr="00F3416F" w:rsidRDefault="00F3416F" w:rsidP="00F3416F">
      <w:pPr>
        <w:ind w:left="7080"/>
        <w:rPr>
          <w:b/>
        </w:rPr>
      </w:pPr>
    </w:p>
    <w:p w:rsidR="00F3416F" w:rsidRPr="00F3416F" w:rsidRDefault="00F3416F" w:rsidP="00F3416F">
      <w:pPr>
        <w:ind w:left="7080"/>
        <w:rPr>
          <w:b/>
        </w:rPr>
      </w:pPr>
    </w:p>
    <w:p w:rsidR="00F3416F" w:rsidRPr="00F3416F" w:rsidRDefault="00F3416F" w:rsidP="00F3416F">
      <w:pPr>
        <w:ind w:left="5664" w:firstLine="708"/>
        <w:rPr>
          <w:b/>
        </w:rPr>
      </w:pPr>
      <w:r w:rsidRPr="00F3416F">
        <w:rPr>
          <w:b/>
        </w:rPr>
        <w:t>Zuhal KARAGÜLLE</w:t>
      </w:r>
    </w:p>
    <w:p w:rsidR="00F3416F" w:rsidRPr="00F3416F" w:rsidRDefault="00F3416F" w:rsidP="00F3416F">
      <w:pPr>
        <w:ind w:left="5664" w:firstLine="708"/>
        <w:rPr>
          <w:b/>
        </w:rPr>
      </w:pPr>
      <w:r w:rsidRPr="00F3416F">
        <w:rPr>
          <w:b/>
        </w:rPr>
        <w:t>Fakülte Sekreteri</w:t>
      </w:r>
    </w:p>
    <w:sectPr w:rsidR="00F3416F" w:rsidRPr="00F3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0E"/>
    <w:rsid w:val="000D590C"/>
    <w:rsid w:val="00222D57"/>
    <w:rsid w:val="00520876"/>
    <w:rsid w:val="005E0051"/>
    <w:rsid w:val="00604DE2"/>
    <w:rsid w:val="00612BB6"/>
    <w:rsid w:val="008408DC"/>
    <w:rsid w:val="008C4F0E"/>
    <w:rsid w:val="00957DD7"/>
    <w:rsid w:val="009A7AFD"/>
    <w:rsid w:val="009D66AE"/>
    <w:rsid w:val="00AF2D11"/>
    <w:rsid w:val="00C930A0"/>
    <w:rsid w:val="00E71853"/>
    <w:rsid w:val="00EC207F"/>
    <w:rsid w:val="00F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2013-05-30T08:16:00Z</cp:lastPrinted>
  <dcterms:created xsi:type="dcterms:W3CDTF">2013-05-30T06:58:00Z</dcterms:created>
  <dcterms:modified xsi:type="dcterms:W3CDTF">2013-05-30T08:19:00Z</dcterms:modified>
</cp:coreProperties>
</file>